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02A2" w:rsidRDefault="008654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ПРОТОКОЛ №31705475794-В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очного заседания Закупочной комиссии по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 xml:space="preserve">фиксированию цен заявок, представленных участниками на ЭТП, </w:t>
      </w:r>
    </w:p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 вскрытию конвертов по запросу цен на право заключения договора на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  <w:t>на поставку железобетонных изделий дл</w:t>
      </w:r>
      <w:r w:rsidR="002702A2">
        <w:rPr>
          <w:rFonts w:ascii="Times New Roman" w:hAnsi="Times New Roman" w:cs="Times New Roman"/>
          <w:b/>
          <w:bCs/>
          <w:sz w:val="28"/>
          <w:szCs w:val="28"/>
        </w:rPr>
        <w:t>я нужд ОАО «Янтарьэнергосервис»</w:t>
      </w:r>
    </w:p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8654EB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8654EB" w:rsidRDefault="00865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 Калининград, ул. Театральная, д. 34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8654EB" w:rsidRDefault="00865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25 сентября 2017 года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</w:tbl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Предмет закупки: Закупка железобетонных изделий</w:t>
      </w:r>
    </w:p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10312" w:type="dxa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37"/>
        <w:gridCol w:w="3437"/>
        <w:gridCol w:w="3438"/>
      </w:tblGrid>
      <w:tr w:rsidR="002702A2" w:rsidTr="002702A2">
        <w:trPr>
          <w:trHeight w:val="10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Начальная (максимальная) цена договора 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2" w:rsidRDefault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Срок выполнения поставок/работ/услуг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2" w:rsidRDefault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Условия оплаты</w:t>
            </w:r>
          </w:p>
        </w:tc>
      </w:tr>
      <w:tr w:rsidR="002702A2" w:rsidTr="002702A2">
        <w:trPr>
          <w:trHeight w:val="100"/>
        </w:trPr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A2">
              <w:rPr>
                <w:rFonts w:ascii="Times New Roman" w:hAnsi="Times New Roman" w:cs="Times New Roman"/>
                <w:sz w:val="24"/>
                <w:szCs w:val="24"/>
              </w:rPr>
              <w:t>910 000,00 руб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702A2">
              <w:rPr>
                <w:rFonts w:ascii="Times New Roman" w:hAnsi="Times New Roman" w:cs="Times New Roman"/>
                <w:sz w:val="24"/>
                <w:szCs w:val="24"/>
              </w:rPr>
              <w:t xml:space="preserve"> без учета НДС</w:t>
            </w:r>
          </w:p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1 073 800,00 руб. с НДС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2" w:rsidRDefault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702A2">
              <w:rPr>
                <w:rFonts w:ascii="Times New Roman" w:hAnsi="Times New Roman" w:cs="Times New Roman"/>
                <w:sz w:val="24"/>
                <w:szCs w:val="24"/>
              </w:rPr>
              <w:t>10 календарных дней с даты заключения договора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2" w:rsidRDefault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02A2">
              <w:rPr>
                <w:rFonts w:ascii="Times New Roman" w:hAnsi="Times New Roman" w:cs="Times New Roman"/>
                <w:sz w:val="24"/>
                <w:szCs w:val="24"/>
              </w:rPr>
              <w:t>безналичный расчет, в течение 30 календарных дней с даты поставке и оформления документов</w:t>
            </w:r>
          </w:p>
        </w:tc>
      </w:tr>
    </w:tbl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Настоящая процедура (запрос цен) проводится с использованием функционала ЭТП ПАО "Россети" (https://etp.rosseti.ru) в соответствии с регламентом электронной торговой площадки и соглашением Участников с оператором данной системы.</w:t>
      </w:r>
    </w:p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 xml:space="preserve">I. Дата заседания комиссии: </w:t>
      </w:r>
      <w:r w:rsidR="002702A2">
        <w:rPr>
          <w:rFonts w:ascii="Times New Roman" w:hAnsi="Times New Roman" w:cs="Times New Roman"/>
          <w:sz w:val="28"/>
          <w:szCs w:val="28"/>
        </w:rPr>
        <w:t>15 часов 3</w:t>
      </w:r>
      <w:r>
        <w:rPr>
          <w:rFonts w:ascii="Times New Roman" w:hAnsi="Times New Roman" w:cs="Times New Roman"/>
          <w:sz w:val="28"/>
          <w:szCs w:val="28"/>
        </w:rPr>
        <w:t>0 минут (время московское) 25 сентября 2017 года.</w:t>
      </w:r>
    </w:p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Заседание Закупочной комиссии по вскрытию заявок, заявленных Участниками на электронной торговой площадке, осуществляется по адресу и начато во время, указанное в Извещении о проведении запроса цен и Закупочной документации, опубликованных на ЭТП ПАО "Россети" 18 сентября 2017 года № 31705475794.</w:t>
      </w:r>
    </w:p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II. На момент окончания срока подачи заявок на ЭТП поступило 3 заявки.</w:t>
      </w:r>
    </w:p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III. Закупочной комиссией зафиксировано:</w:t>
      </w:r>
    </w:p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1. На Электронной торговой площадке в соответствии с правилами ее работы произведено вскрытие поступивших заявок по запросу цен следующих участников:</w:t>
      </w:r>
    </w:p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776"/>
        <w:gridCol w:w="1843"/>
        <w:gridCol w:w="1276"/>
        <w:gridCol w:w="1275"/>
      </w:tblGrid>
      <w:tr w:rsidR="002702A2" w:rsidTr="002702A2">
        <w:trPr>
          <w:cantSplit/>
          <w:trHeight w:val="100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Наименование участника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Дата и время регистрации заявки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Цена заявки,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руб. без НДС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Цена заявки, 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руб. с НДС</w:t>
            </w:r>
          </w:p>
        </w:tc>
      </w:tr>
      <w:tr w:rsidR="002702A2" w:rsidTr="002702A2">
        <w:trPr>
          <w:cantSplit/>
          <w:trHeight w:val="100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ответсвенностью "БЛОК" </w:t>
            </w:r>
            <w:r>
              <w:rPr>
                <w:rFonts w:ascii="Times New Roman" w:hAnsi="Times New Roman" w:cs="Times New Roman"/>
              </w:rPr>
              <w:br/>
              <w:t xml:space="preserve">ИНН: 7840341584 </w:t>
            </w:r>
            <w:r>
              <w:rPr>
                <w:rFonts w:ascii="Times New Roman" w:hAnsi="Times New Roman" w:cs="Times New Roman"/>
              </w:rPr>
              <w:br/>
              <w:t xml:space="preserve">КПП: 784201001 </w:t>
            </w:r>
            <w:r>
              <w:rPr>
                <w:rFonts w:ascii="Times New Roman" w:hAnsi="Times New Roman" w:cs="Times New Roman"/>
              </w:rPr>
              <w:br/>
              <w:t xml:space="preserve">Юридический адрес: 191040, Российская Федерация (РФ, Россия), Ленинградская область, Город Санкт-Петербург город федерального значения, Лиговский проспект, д. 50 к.11 </w:t>
            </w:r>
            <w:r>
              <w:rPr>
                <w:rFonts w:ascii="Times New Roman" w:hAnsi="Times New Roman" w:cs="Times New Roman"/>
              </w:rPr>
              <w:br/>
              <w:t>Почтовый адрес: 191040, Российская Федерация (РФ, Россия), Ленинградская область, Город Санкт-Петербург город федерального значения, Лиговский проспект, д. 50 к.11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2A2">
              <w:rPr>
                <w:rFonts w:ascii="Times New Roman" w:hAnsi="Times New Roman" w:cs="Times New Roman"/>
              </w:rPr>
              <w:t>11.09.2017 11:14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900 211,86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1 062 250</w:t>
            </w:r>
          </w:p>
        </w:tc>
      </w:tr>
      <w:tr w:rsidR="002702A2" w:rsidTr="002702A2">
        <w:trPr>
          <w:cantSplit/>
          <w:trHeight w:val="100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Общество с ограниченной ответственностью "Завод бетонных изделий "Основа" </w:t>
            </w:r>
            <w:r>
              <w:rPr>
                <w:rFonts w:ascii="Times New Roman" w:hAnsi="Times New Roman" w:cs="Times New Roman"/>
              </w:rPr>
              <w:br/>
              <w:t xml:space="preserve">ИНН: 7805625336 </w:t>
            </w:r>
            <w:r>
              <w:rPr>
                <w:rFonts w:ascii="Times New Roman" w:hAnsi="Times New Roman" w:cs="Times New Roman"/>
              </w:rPr>
              <w:br/>
              <w:t xml:space="preserve">КПП: 780501001 </w:t>
            </w:r>
            <w:r>
              <w:rPr>
                <w:rFonts w:ascii="Times New Roman" w:hAnsi="Times New Roman" w:cs="Times New Roman"/>
              </w:rPr>
              <w:br/>
              <w:t xml:space="preserve">Юридический адрес: 198077, Российская Федерация (РФ, Россия), Ленинградская область, Город Санкт-Петербург город федерального значения, Трефолева, дом 2, помещение 26-Н </w:t>
            </w:r>
            <w:r>
              <w:rPr>
                <w:rFonts w:ascii="Times New Roman" w:hAnsi="Times New Roman" w:cs="Times New Roman"/>
              </w:rPr>
              <w:br/>
              <w:t>Почтовый адрес: 198077, Российская Федерация (РФ, Россия), Ленинградская область, Город Санкт-Петербург город федерального значения, Трефолева, дом 2, помещение 26-Н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18.09.2017 11:25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909 644,07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1 073 380</w:t>
            </w:r>
          </w:p>
        </w:tc>
      </w:tr>
      <w:tr w:rsidR="002702A2" w:rsidTr="002702A2">
        <w:trPr>
          <w:cantSplit/>
          <w:trHeight w:val="100"/>
        </w:trPr>
        <w:tc>
          <w:tcPr>
            <w:tcW w:w="5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Общество с ограниченной ответственностью «Элмонт» </w:t>
            </w:r>
            <w:r>
              <w:rPr>
                <w:rFonts w:ascii="Times New Roman" w:hAnsi="Times New Roman" w:cs="Times New Roman"/>
              </w:rPr>
              <w:br/>
              <w:t xml:space="preserve">Участник относится к субъектам малого и среднего предпринимательства </w:t>
            </w:r>
            <w:r>
              <w:rPr>
                <w:rFonts w:ascii="Times New Roman" w:hAnsi="Times New Roman" w:cs="Times New Roman"/>
              </w:rPr>
              <w:br/>
              <w:t xml:space="preserve">ИНН: 5018114738 </w:t>
            </w:r>
            <w:r>
              <w:rPr>
                <w:rFonts w:ascii="Times New Roman" w:hAnsi="Times New Roman" w:cs="Times New Roman"/>
              </w:rPr>
              <w:br/>
              <w:t xml:space="preserve">КПП: 501801001 </w:t>
            </w:r>
            <w:r>
              <w:rPr>
                <w:rFonts w:ascii="Times New Roman" w:hAnsi="Times New Roman" w:cs="Times New Roman"/>
              </w:rPr>
              <w:br/>
              <w:t xml:space="preserve">Юридический адрес: 141080, Российская Федерация (РФ, Россия), Московская область, Королев, Проспект Космонавтов, д. 34, оф. 414 </w:t>
            </w:r>
            <w:r>
              <w:rPr>
                <w:rFonts w:ascii="Times New Roman" w:hAnsi="Times New Roman" w:cs="Times New Roman"/>
              </w:rPr>
              <w:br/>
              <w:t>Почтовый адрес: 141074, Российская Федерация (РФ, Россия), Московская область, Королев, Пионерская, д. 30, корп. 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702A2">
              <w:rPr>
                <w:rFonts w:ascii="Times New Roman" w:hAnsi="Times New Roman" w:cs="Times New Roman"/>
              </w:rPr>
              <w:t>22.09.2017 15:22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905 205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02A2" w:rsidRDefault="002702A2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>1 068 141,90</w:t>
            </w:r>
          </w:p>
        </w:tc>
      </w:tr>
    </w:tbl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8654EB" w:rsidRDefault="00270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654EB">
        <w:rPr>
          <w:rFonts w:ascii="Times New Roman" w:hAnsi="Times New Roman" w:cs="Times New Roman"/>
          <w:sz w:val="28"/>
          <w:szCs w:val="28"/>
        </w:rPr>
        <w:t xml:space="preserve">. Дальнейшее рассмотрение заявок будет производиться Закупочной комиссией в соответствии с условиями </w:t>
      </w:r>
      <w:r>
        <w:rPr>
          <w:rFonts w:ascii="Times New Roman" w:hAnsi="Times New Roman" w:cs="Times New Roman"/>
          <w:sz w:val="28"/>
          <w:szCs w:val="28"/>
        </w:rPr>
        <w:t>Закупочной</w:t>
      </w:r>
      <w:r w:rsidR="008654EB">
        <w:rPr>
          <w:rFonts w:ascii="Times New Roman" w:hAnsi="Times New Roman" w:cs="Times New Roman"/>
          <w:sz w:val="28"/>
          <w:szCs w:val="28"/>
        </w:rPr>
        <w:t xml:space="preserve"> документации.</w:t>
      </w:r>
    </w:p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p w:rsidR="008654EB" w:rsidRDefault="002702A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654EB">
        <w:rPr>
          <w:rFonts w:ascii="Times New Roman" w:hAnsi="Times New Roman" w:cs="Times New Roman"/>
          <w:sz w:val="28"/>
          <w:szCs w:val="28"/>
        </w:rPr>
        <w:t>. Настоящий протокол подлежит опубликованию в Единой информационной системе в сфере закупок, адрес которой указан в Закупочной документации, не позднее трех дней со дня его подписания.</w:t>
      </w:r>
    </w:p>
    <w:p w:rsidR="008654EB" w:rsidRDefault="008654E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8654EB">
        <w:trPr>
          <w:cantSplit/>
          <w:trHeight w:val="284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4EB" w:rsidRDefault="008654EB" w:rsidP="002702A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Члены </w:t>
            </w:r>
            <w:r w:rsidR="002702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закупочной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комиссии</w:t>
            </w:r>
          </w:p>
        </w:tc>
      </w:tr>
      <w:tr w:rsidR="008654EB">
        <w:trPr>
          <w:cantSplit/>
          <w:trHeight w:val="73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4EB" w:rsidRDefault="00865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4EB" w:rsidRDefault="00865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4EB" w:rsidRDefault="00865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Савченко Анастасия Игоревна</w:t>
            </w:r>
          </w:p>
        </w:tc>
      </w:tr>
      <w:tr w:rsidR="008654EB">
        <w:trPr>
          <w:cantSplit/>
          <w:trHeight w:val="73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4EB" w:rsidRDefault="00865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4EB" w:rsidRDefault="00865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654EB" w:rsidRDefault="008654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Синицин Вячеслав Владимирович</w:t>
            </w:r>
          </w:p>
        </w:tc>
      </w:tr>
    </w:tbl>
    <w:p w:rsidR="008654EB" w:rsidRDefault="008654EB"/>
    <w:sectPr w:rsidR="008654E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02A2"/>
    <w:rsid w:val="002702A2"/>
    <w:rsid w:val="00705C2B"/>
    <w:rsid w:val="008654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70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2980</Characters>
  <Application>Microsoft Office Word</Application>
  <DocSecurity>0</DocSecurity>
  <Lines>24</Lines>
  <Paragraphs>6</Paragraphs>
  <ScaleCrop>false</ScaleCrop>
  <Company/>
  <LinksUpToDate>false</LinksUpToDate>
  <CharactersWithSpaces>3496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user</cp:lastModifiedBy>
  <cp:revision>2</cp:revision>
  <cp:lastPrinted>2017-09-25T11:50:00Z</cp:lastPrinted>
  <dcterms:created xsi:type="dcterms:W3CDTF">2017-09-25T13:27:00Z</dcterms:created>
  <dcterms:modified xsi:type="dcterms:W3CDTF">2017-09-25T13:27:00Z</dcterms:modified>
</cp:coreProperties>
</file>