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1725"/>
        <w:gridCol w:w="1843"/>
        <w:gridCol w:w="1843"/>
        <w:gridCol w:w="117"/>
        <w:gridCol w:w="1726"/>
        <w:gridCol w:w="1843"/>
        <w:gridCol w:w="2126"/>
        <w:gridCol w:w="1842"/>
        <w:gridCol w:w="1000"/>
        <w:gridCol w:w="560"/>
        <w:gridCol w:w="960"/>
      </w:tblGrid>
      <w:tr w:rsidR="00D4767A" w:rsidRPr="00D4767A" w:rsidTr="00D4767A">
        <w:trPr>
          <w:trHeight w:val="345"/>
        </w:trPr>
        <w:tc>
          <w:tcPr>
            <w:tcW w:w="153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67A" w:rsidRPr="00D4767A" w:rsidRDefault="00D4767A" w:rsidP="00D476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B137B">
              <w:rPr>
                <w:rFonts w:ascii="Arial Narrow" w:eastAsia="Times New Roman" w:hAnsi="Arial Narrow" w:cs="Calibri"/>
                <w:b/>
                <w:bCs/>
                <w:color w:val="548DD4" w:themeColor="text2" w:themeTint="99"/>
                <w:sz w:val="26"/>
                <w:szCs w:val="26"/>
                <w:lang w:eastAsia="ru-RU"/>
              </w:rPr>
              <w:t>Сведения о лицах, намеревающихся перераспределить максимальную мощность принадлежащих им энергопринимающих устройств                        в пользу иных лиц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7A" w:rsidRPr="00D4767A" w:rsidRDefault="00D4767A" w:rsidP="00D476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67A" w:rsidRPr="00D4767A" w:rsidTr="00D4767A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7A" w:rsidRPr="00D4767A" w:rsidRDefault="00D4767A" w:rsidP="00D476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7A" w:rsidRPr="00D4767A" w:rsidRDefault="00D4767A" w:rsidP="00D476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7A" w:rsidRPr="00D4767A" w:rsidRDefault="00D4767A" w:rsidP="00D476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7A" w:rsidRPr="00D4767A" w:rsidRDefault="00D4767A" w:rsidP="00D476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7A" w:rsidRPr="00D4767A" w:rsidRDefault="00D4767A" w:rsidP="00D476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7A" w:rsidRPr="00D4767A" w:rsidRDefault="00D4767A" w:rsidP="00D476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7A" w:rsidRPr="00D4767A" w:rsidRDefault="00D4767A" w:rsidP="00D476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</w:p>
        </w:tc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7A" w:rsidRPr="00D4767A" w:rsidRDefault="00D4767A" w:rsidP="00D476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7A" w:rsidRPr="00D4767A" w:rsidRDefault="00D4767A" w:rsidP="00D476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7A" w:rsidRPr="00D4767A" w:rsidRDefault="00D4767A" w:rsidP="00D476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67A" w:rsidRPr="00D4767A" w:rsidTr="00D4767A">
        <w:trPr>
          <w:trHeight w:val="94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7A" w:rsidRPr="00D4767A" w:rsidRDefault="00D4767A" w:rsidP="00D476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67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4767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  <w:r w:rsidRPr="00D4767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767A" w:rsidRPr="00D4767A" w:rsidRDefault="00D4767A" w:rsidP="00D476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4767A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Наименование филиала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767A" w:rsidRPr="00D4767A" w:rsidRDefault="00D4767A" w:rsidP="00D476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4767A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Субъект РФ (край, область, республика)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7A" w:rsidRPr="00D4767A" w:rsidRDefault="00D4767A" w:rsidP="00D476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4767A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Местонахождение энергопринимающих устройств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767A" w:rsidRPr="00D4767A" w:rsidRDefault="00D4767A" w:rsidP="00D476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4767A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 xml:space="preserve">Наименование центра питания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D4767A" w:rsidRPr="00D4767A" w:rsidRDefault="00D4767A" w:rsidP="00D476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67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  <w:t>Объем планируемой к перераспределению максимальной мощности, МВт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7A" w:rsidRPr="00D4767A" w:rsidRDefault="00D4767A" w:rsidP="00D476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4767A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Лицо, намеревающееся осуществить перераспределение максимальной мощности энергопринимающих устройств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7A" w:rsidRPr="00D4767A" w:rsidRDefault="00D4767A" w:rsidP="00D476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67A" w:rsidRPr="00D4767A" w:rsidTr="003A38EE">
        <w:trPr>
          <w:trHeight w:val="64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7A" w:rsidRPr="00D4767A" w:rsidRDefault="00D4767A" w:rsidP="00D4767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767A" w:rsidRPr="00D4767A" w:rsidRDefault="00D4767A" w:rsidP="00D4767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767A" w:rsidRPr="00D4767A" w:rsidRDefault="00D4767A" w:rsidP="00D4767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767A" w:rsidRPr="00D4767A" w:rsidRDefault="00D4767A" w:rsidP="00D476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67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767A" w:rsidRPr="00D4767A" w:rsidRDefault="00D4767A" w:rsidP="00D476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67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4767A" w:rsidRPr="00D4767A" w:rsidRDefault="00D4767A" w:rsidP="00D4767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4767A" w:rsidRPr="00D4767A" w:rsidRDefault="00D4767A" w:rsidP="00D4767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767A" w:rsidRPr="00D4767A" w:rsidRDefault="00D4767A" w:rsidP="00D476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67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767A" w:rsidRPr="00D4767A" w:rsidRDefault="00D4767A" w:rsidP="00D476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67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7A" w:rsidRPr="00D4767A" w:rsidRDefault="00D4767A" w:rsidP="00D476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67A" w:rsidRPr="00D4767A" w:rsidTr="003A38E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4767A" w:rsidRPr="00D4767A" w:rsidRDefault="00D4767A" w:rsidP="00D476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D4767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4767A" w:rsidRPr="00D4767A" w:rsidRDefault="00D4767A" w:rsidP="00D476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D4767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4767A" w:rsidRPr="00D4767A" w:rsidRDefault="00D4767A" w:rsidP="00D476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D4767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4767A" w:rsidRPr="00D4767A" w:rsidRDefault="00D4767A" w:rsidP="00D476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D4767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4767A" w:rsidRPr="00D4767A" w:rsidRDefault="00D4767A" w:rsidP="00D476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D4767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767A" w:rsidRPr="00D4767A" w:rsidRDefault="00D4767A" w:rsidP="00D476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D4767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767A" w:rsidRPr="00D4767A" w:rsidRDefault="00D4767A" w:rsidP="00D476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D4767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767A" w:rsidRPr="00D4767A" w:rsidRDefault="00D4767A" w:rsidP="00D476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D4767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4767A" w:rsidRPr="00D4767A" w:rsidRDefault="00D4767A" w:rsidP="00D476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D4767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7A" w:rsidRPr="00D4767A" w:rsidRDefault="00D4767A" w:rsidP="00D476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A38EE" w:rsidRPr="00D4767A" w:rsidTr="003A38EE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EE" w:rsidRPr="00D4767A" w:rsidRDefault="003A38EE" w:rsidP="003A38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D4767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38EE" w:rsidRPr="00D11296" w:rsidRDefault="003A38EE" w:rsidP="003A38EE">
            <w:pPr>
              <w:spacing w:before="150" w:line="300" w:lineRule="atLeast"/>
              <w:rPr>
                <w:rFonts w:ascii="Times New Roman" w:hAnsi="Times New Roman" w:cs="Times New Roman"/>
                <w:color w:val="2E2E2E"/>
                <w:sz w:val="20"/>
                <w:szCs w:val="20"/>
              </w:rPr>
            </w:pPr>
            <w:r w:rsidRPr="00D11296">
              <w:rPr>
                <w:rFonts w:ascii="Times New Roman" w:hAnsi="Times New Roman" w:cs="Times New Roman"/>
                <w:color w:val="2E2E2E"/>
                <w:sz w:val="20"/>
                <w:szCs w:val="20"/>
              </w:rPr>
              <w:t>«Городские электрические сети»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8EE" w:rsidRPr="00D11296" w:rsidRDefault="003A38EE" w:rsidP="003A38EE">
            <w:pPr>
              <w:spacing w:before="150" w:line="300" w:lineRule="atLeast"/>
              <w:rPr>
                <w:rFonts w:ascii="Times New Roman" w:hAnsi="Times New Roman" w:cs="Times New Roman"/>
                <w:color w:val="2E2E2E"/>
                <w:sz w:val="20"/>
                <w:szCs w:val="20"/>
              </w:rPr>
            </w:pPr>
            <w:r w:rsidRPr="00D11296">
              <w:rPr>
                <w:rFonts w:ascii="Times New Roman" w:hAnsi="Times New Roman" w:cs="Times New Roman"/>
                <w:color w:val="2E2E2E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8EE" w:rsidRPr="00D11296" w:rsidRDefault="003A38EE" w:rsidP="003A38EE">
            <w:pPr>
              <w:spacing w:before="150" w:line="300" w:lineRule="atLeast"/>
              <w:rPr>
                <w:rFonts w:ascii="Times New Roman" w:hAnsi="Times New Roman" w:cs="Times New Roman"/>
                <w:color w:val="2E2E2E"/>
                <w:sz w:val="20"/>
                <w:szCs w:val="20"/>
              </w:rPr>
            </w:pPr>
            <w:r w:rsidRPr="00D11296">
              <w:rPr>
                <w:rFonts w:ascii="Times New Roman" w:hAnsi="Times New Roman" w:cs="Times New Roman"/>
                <w:color w:val="2E2E2E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8EE" w:rsidRPr="00D11296" w:rsidRDefault="003A38EE" w:rsidP="003A38EE">
            <w:pPr>
              <w:spacing w:before="150" w:line="300" w:lineRule="atLeast"/>
              <w:rPr>
                <w:rFonts w:ascii="Times New Roman" w:hAnsi="Times New Roman" w:cs="Times New Roman"/>
                <w:color w:val="2E2E2E"/>
                <w:sz w:val="20"/>
                <w:szCs w:val="20"/>
              </w:rPr>
            </w:pPr>
            <w:r w:rsidRPr="00D11296">
              <w:rPr>
                <w:rFonts w:ascii="Times New Roman" w:hAnsi="Times New Roman" w:cs="Times New Roman"/>
                <w:color w:val="2E2E2E"/>
                <w:sz w:val="20"/>
                <w:szCs w:val="20"/>
              </w:rPr>
              <w:t>г. Калининград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EE" w:rsidRPr="00D11296" w:rsidRDefault="003A38EE" w:rsidP="003A38EE">
            <w:pPr>
              <w:spacing w:before="150" w:line="300" w:lineRule="atLeast"/>
              <w:rPr>
                <w:rFonts w:ascii="Times New Roman" w:hAnsi="Times New Roman" w:cs="Times New Roman"/>
                <w:color w:val="2E2E2E"/>
                <w:sz w:val="20"/>
                <w:szCs w:val="20"/>
              </w:rPr>
            </w:pPr>
            <w:r w:rsidRPr="00D11296">
              <w:rPr>
                <w:rFonts w:ascii="Times New Roman" w:hAnsi="Times New Roman" w:cs="Times New Roman"/>
                <w:color w:val="2E2E2E"/>
                <w:sz w:val="20"/>
                <w:szCs w:val="20"/>
              </w:rPr>
              <w:t>О-02 «Янтарь»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EE" w:rsidRPr="00D11296" w:rsidRDefault="003A38EE" w:rsidP="003A38EE">
            <w:pPr>
              <w:spacing w:before="150" w:line="300" w:lineRule="atLeast"/>
              <w:rPr>
                <w:rFonts w:ascii="Times New Roman" w:hAnsi="Times New Roman" w:cs="Times New Roman"/>
                <w:color w:val="2E2E2E"/>
                <w:sz w:val="20"/>
                <w:szCs w:val="20"/>
              </w:rPr>
            </w:pPr>
            <w:r w:rsidRPr="00D11296">
              <w:rPr>
                <w:rFonts w:ascii="Times New Roman" w:hAnsi="Times New Roman" w:cs="Times New Roman"/>
                <w:color w:val="2E2E2E"/>
                <w:sz w:val="20"/>
                <w:szCs w:val="20"/>
              </w:rPr>
              <w:t>331 кВт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EE" w:rsidRPr="00D11296" w:rsidRDefault="003A38EE" w:rsidP="003A38EE">
            <w:pPr>
              <w:spacing w:before="150" w:line="300" w:lineRule="atLeast"/>
              <w:rPr>
                <w:rFonts w:ascii="Times New Roman" w:hAnsi="Times New Roman" w:cs="Times New Roman"/>
                <w:color w:val="2E2E2E"/>
                <w:sz w:val="20"/>
                <w:szCs w:val="20"/>
              </w:rPr>
            </w:pPr>
            <w:r w:rsidRPr="00D11296">
              <w:rPr>
                <w:rFonts w:ascii="Times New Roman" w:hAnsi="Times New Roman" w:cs="Times New Roman"/>
                <w:color w:val="2E2E2E"/>
                <w:sz w:val="20"/>
                <w:szCs w:val="20"/>
              </w:rPr>
              <w:t>ООО «</w:t>
            </w:r>
            <w:proofErr w:type="spellStart"/>
            <w:r w:rsidRPr="00D11296">
              <w:rPr>
                <w:rFonts w:ascii="Times New Roman" w:hAnsi="Times New Roman" w:cs="Times New Roman"/>
                <w:color w:val="2E2E2E"/>
                <w:sz w:val="20"/>
                <w:szCs w:val="20"/>
              </w:rPr>
              <w:t>Аквелла</w:t>
            </w:r>
            <w:proofErr w:type="spellEnd"/>
            <w:r w:rsidRPr="00D11296">
              <w:rPr>
                <w:rFonts w:ascii="Times New Roman" w:hAnsi="Times New Roman" w:cs="Times New Roman"/>
                <w:color w:val="2E2E2E"/>
                <w:sz w:val="20"/>
                <w:szCs w:val="20"/>
              </w:rPr>
              <w:t xml:space="preserve"> Инвест»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8EE" w:rsidRPr="003A38EE" w:rsidRDefault="003A38EE" w:rsidP="003A38EE">
            <w:pPr>
              <w:spacing w:before="150" w:line="300" w:lineRule="atLeast"/>
              <w:rPr>
                <w:rFonts w:ascii="Times New Roman" w:hAnsi="Times New Roman" w:cs="Times New Roman"/>
                <w:color w:val="2E2E2E"/>
                <w:sz w:val="20"/>
                <w:szCs w:val="20"/>
              </w:rPr>
            </w:pPr>
            <w:r w:rsidRPr="003A38EE">
              <w:rPr>
                <w:rFonts w:ascii="Times New Roman" w:hAnsi="Times New Roman" w:cs="Times New Roman"/>
                <w:color w:val="2E2E2E"/>
                <w:sz w:val="20"/>
                <w:szCs w:val="20"/>
              </w:rPr>
              <w:t>89114510088 AStrashinskiy@aqwella.com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8EE" w:rsidRPr="00D4767A" w:rsidRDefault="003A38EE" w:rsidP="003A38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A38EE" w:rsidRPr="00D4767A" w:rsidTr="003A38EE">
        <w:trPr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EE" w:rsidRPr="00D4767A" w:rsidRDefault="003A38EE" w:rsidP="003A38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D4767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EE" w:rsidRPr="00D4767A" w:rsidRDefault="003A38EE" w:rsidP="003A38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4767A">
              <w:rPr>
                <w:rFonts w:ascii="Arial Narrow" w:eastAsia="Times New Roman" w:hAnsi="Arial Narrow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EE" w:rsidRPr="00D4767A" w:rsidRDefault="003A38EE" w:rsidP="003A38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D4767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EE" w:rsidRPr="00D4767A" w:rsidRDefault="003A38EE" w:rsidP="003A38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D4767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EE" w:rsidRPr="00D4767A" w:rsidRDefault="003A38EE" w:rsidP="003A38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4767A">
              <w:rPr>
                <w:rFonts w:ascii="Arial Narrow" w:eastAsia="Times New Roman" w:hAnsi="Arial Narrow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EE" w:rsidRPr="00D4767A" w:rsidRDefault="003A38EE" w:rsidP="003A38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4767A">
              <w:rPr>
                <w:rFonts w:ascii="Arial Narrow" w:eastAsia="Times New Roman" w:hAnsi="Arial Narrow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EE" w:rsidRPr="00D4767A" w:rsidRDefault="003A38EE" w:rsidP="003A38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4767A">
              <w:rPr>
                <w:rFonts w:ascii="Arial Narrow" w:eastAsia="Times New Roman" w:hAnsi="Arial Narrow" w:cs="Calibri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EE" w:rsidRPr="00D4767A" w:rsidRDefault="003A38EE" w:rsidP="003A38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4767A">
              <w:rPr>
                <w:rFonts w:ascii="Arial Narrow" w:eastAsia="Times New Roman" w:hAnsi="Arial Narrow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EE" w:rsidRPr="00D4767A" w:rsidRDefault="003A38EE" w:rsidP="003A38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4767A">
              <w:rPr>
                <w:rFonts w:ascii="Arial Narrow" w:eastAsia="Times New Roman" w:hAnsi="Arial Narrow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8EE" w:rsidRPr="00D4767A" w:rsidRDefault="003A38EE" w:rsidP="003A38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</w:p>
        </w:tc>
      </w:tr>
      <w:tr w:rsidR="003A38EE" w:rsidRPr="00D4767A" w:rsidTr="003A38EE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EE" w:rsidRPr="00D4767A" w:rsidRDefault="003A38EE" w:rsidP="003A38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D4767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EE" w:rsidRPr="00D4767A" w:rsidRDefault="003A38EE" w:rsidP="003A38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4767A">
              <w:rPr>
                <w:rFonts w:ascii="Arial Narrow" w:eastAsia="Times New Roman" w:hAnsi="Arial Narrow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EE" w:rsidRPr="00D4767A" w:rsidRDefault="003A38EE" w:rsidP="003A38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4767A">
              <w:rPr>
                <w:rFonts w:ascii="Arial Narrow" w:eastAsia="Times New Roman" w:hAnsi="Arial Narrow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EE" w:rsidRPr="00D4767A" w:rsidRDefault="003A38EE" w:rsidP="003A38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4767A">
              <w:rPr>
                <w:rFonts w:ascii="Arial Narrow" w:eastAsia="Times New Roman" w:hAnsi="Arial Narrow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EE" w:rsidRPr="00D4767A" w:rsidRDefault="003A38EE" w:rsidP="003A38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4767A">
              <w:rPr>
                <w:rFonts w:ascii="Arial Narrow" w:eastAsia="Times New Roman" w:hAnsi="Arial Narrow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EE" w:rsidRPr="00D4767A" w:rsidRDefault="003A38EE" w:rsidP="003A38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4767A">
              <w:rPr>
                <w:rFonts w:ascii="Arial Narrow" w:eastAsia="Times New Roman" w:hAnsi="Arial Narrow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EE" w:rsidRPr="00D4767A" w:rsidRDefault="003A38EE" w:rsidP="003A38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4767A">
              <w:rPr>
                <w:rFonts w:ascii="Arial Narrow" w:eastAsia="Times New Roman" w:hAnsi="Arial Narrow" w:cs="Calibri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EE" w:rsidRPr="00D4767A" w:rsidRDefault="003A38EE" w:rsidP="003A38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4767A">
              <w:rPr>
                <w:rFonts w:ascii="Arial Narrow" w:eastAsia="Times New Roman" w:hAnsi="Arial Narrow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EE" w:rsidRPr="00D4767A" w:rsidRDefault="003A38EE" w:rsidP="003A38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4767A">
              <w:rPr>
                <w:rFonts w:ascii="Arial Narrow" w:eastAsia="Times New Roman" w:hAnsi="Arial Narrow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8EE" w:rsidRPr="00D4767A" w:rsidRDefault="003A38EE" w:rsidP="003A38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</w:p>
        </w:tc>
      </w:tr>
    </w:tbl>
    <w:p w:rsidR="009B137B" w:rsidRPr="009B137B" w:rsidRDefault="009B137B" w:rsidP="00D11296">
      <w:pPr>
        <w:rPr>
          <w:color w:val="FF0000"/>
        </w:rPr>
      </w:pPr>
    </w:p>
    <w:sectPr w:rsidR="009B137B" w:rsidRPr="009B137B" w:rsidSect="00D4767A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06B" w:rsidRDefault="00C3406B" w:rsidP="004601E3">
      <w:pPr>
        <w:spacing w:after="0" w:line="240" w:lineRule="auto"/>
      </w:pPr>
      <w:r>
        <w:separator/>
      </w:r>
    </w:p>
  </w:endnote>
  <w:endnote w:type="continuationSeparator" w:id="0">
    <w:p w:rsidR="00C3406B" w:rsidRDefault="00C3406B" w:rsidP="00460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06B" w:rsidRDefault="00C3406B" w:rsidP="004601E3">
      <w:pPr>
        <w:spacing w:after="0" w:line="240" w:lineRule="auto"/>
      </w:pPr>
      <w:r>
        <w:separator/>
      </w:r>
    </w:p>
  </w:footnote>
  <w:footnote w:type="continuationSeparator" w:id="0">
    <w:p w:rsidR="00C3406B" w:rsidRDefault="00C3406B" w:rsidP="00460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1E3" w:rsidRDefault="004601E3" w:rsidP="004601E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9D"/>
    <w:rsid w:val="002626E8"/>
    <w:rsid w:val="003A38EE"/>
    <w:rsid w:val="004601E3"/>
    <w:rsid w:val="006F3BFA"/>
    <w:rsid w:val="009B137B"/>
    <w:rsid w:val="00C3406B"/>
    <w:rsid w:val="00D11296"/>
    <w:rsid w:val="00D4767A"/>
    <w:rsid w:val="00E86EEC"/>
    <w:rsid w:val="00FE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699A0-E1C5-4E2A-A4D6-23D94D5E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01E3"/>
  </w:style>
  <w:style w:type="paragraph" w:styleId="a5">
    <w:name w:val="footer"/>
    <w:basedOn w:val="a"/>
    <w:link w:val="a6"/>
    <w:uiPriority w:val="99"/>
    <w:unhideWhenUsed/>
    <w:rsid w:val="00460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0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9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Писарь</dc:creator>
  <cp:keywords/>
  <dc:description/>
  <cp:lastModifiedBy>Царева Наталья Викторовна</cp:lastModifiedBy>
  <cp:revision>7</cp:revision>
  <cp:lastPrinted>2015-11-25T14:28:00Z</cp:lastPrinted>
  <dcterms:created xsi:type="dcterms:W3CDTF">2015-11-20T11:19:00Z</dcterms:created>
  <dcterms:modified xsi:type="dcterms:W3CDTF">2018-09-26T06:55:00Z</dcterms:modified>
</cp:coreProperties>
</file>