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9B" w:rsidRPr="00BB1A9B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A9B">
        <w:rPr>
          <w:rFonts w:ascii="Times New Roman" w:hAnsi="Times New Roman" w:cs="Times New Roman"/>
          <w:b/>
          <w:bCs/>
          <w:sz w:val="24"/>
          <w:szCs w:val="24"/>
        </w:rPr>
        <w:t>Протокол Рассмотрения заявок</w:t>
      </w:r>
      <w:r w:rsidR="00BB1A9B" w:rsidRPr="00BB1A9B">
        <w:rPr>
          <w:rFonts w:ascii="Times New Roman" w:hAnsi="Times New Roman" w:cs="Times New Roman"/>
          <w:b/>
          <w:bCs/>
          <w:sz w:val="24"/>
          <w:szCs w:val="24"/>
        </w:rPr>
        <w:t xml:space="preserve"> и подведения итогов </w:t>
      </w:r>
    </w:p>
    <w:p w:rsidR="00EE5820" w:rsidRPr="00BB1A9B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A9B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="00E933A5" w:rsidRPr="00BB1A9B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BB1A9B" w:rsidRPr="00BB1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893" w:rsidRPr="00BB1A9B">
        <w:rPr>
          <w:rFonts w:ascii="Times New Roman" w:hAnsi="Times New Roman" w:cs="Times New Roman"/>
          <w:b/>
          <w:bCs/>
          <w:sz w:val="24"/>
          <w:szCs w:val="24"/>
        </w:rPr>
        <w:t>31907964633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RPr="00BB1A9B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BB1A9B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BB1A9B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 w:rsidRPr="00BB1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 w:rsidRPr="00BB1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EE5820" w:rsidRPr="00BB1A9B" w:rsidRDefault="008E4DB9" w:rsidP="00BB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9B">
        <w:rPr>
          <w:rFonts w:ascii="Times New Roman" w:hAnsi="Times New Roman" w:cs="Times New Roman"/>
          <w:sz w:val="24"/>
          <w:szCs w:val="24"/>
        </w:rPr>
        <w:t>Заказчиком</w:t>
      </w:r>
      <w:r w:rsidR="00A371DC" w:rsidRPr="00BB1A9B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BB1A9B">
        <w:rPr>
          <w:rFonts w:ascii="Times New Roman" w:hAnsi="Times New Roman" w:cs="Times New Roman"/>
          <w:sz w:val="24"/>
          <w:szCs w:val="24"/>
        </w:rPr>
        <w:t>Открытое акционерное общество "Калининградская генерирующая компания"</w:t>
      </w:r>
    </w:p>
    <w:p w:rsidR="00000571" w:rsidRPr="00BB1A9B" w:rsidRDefault="00000571" w:rsidP="00BB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9B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"ЯНТАРЬЭНЕРГО"</w:t>
      </w:r>
    </w:p>
    <w:p w:rsidR="00EE5820" w:rsidRPr="00BB1A9B" w:rsidRDefault="00A371DC" w:rsidP="00BB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A9B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BB1A9B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 w:rsidRPr="00BB1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Pr="00BB1A9B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BB1A9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BB1A9B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BB1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договора</w:t>
            </w:r>
            <w:r w:rsidRPr="00BB1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BB1A9B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Запрос предложений в электронной форме на право заключения договора на </w:t>
            </w:r>
            <w:proofErr w:type="gramStart"/>
            <w:r w:rsidRPr="00BB1A9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работ</w:t>
            </w:r>
            <w:proofErr w:type="gramEnd"/>
            <w:r w:rsidRPr="00BB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замене оконных блоков в зданиях РТС «Южная» (инв. № 00432, 00429, 00430) Калининградского филиала «ТЭЦ-1» ОАО «Калининградская генерирующая компания» Литер А (инв. №00415), находящегося по адресу: г. Калининград, ул. Киевская, 21  в 2019 году</w:t>
            </w:r>
            <w:r w:rsidR="00A371DC" w:rsidRPr="00BB1A9B">
              <w:rPr>
                <w:rFonts w:ascii="Times New Roman" w:hAnsi="Times New Roman" w:cs="Times New Roman"/>
                <w:sz w:val="24"/>
                <w:szCs w:val="24"/>
              </w:rPr>
              <w:t xml:space="preserve">, лот </w:t>
            </w:r>
            <w:r w:rsidRPr="00BB1A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1DC" w:rsidRPr="00BB1A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B1A9B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зданиях РТС "Южная"</w:t>
            </w:r>
          </w:p>
        </w:tc>
      </w:tr>
    </w:tbl>
    <w:p w:rsidR="00EE5820" w:rsidRPr="00BB1A9B" w:rsidRDefault="00A371DC" w:rsidP="00BB1A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A9B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BB1A9B">
        <w:rPr>
          <w:rFonts w:ascii="Times New Roman" w:hAnsi="Times New Roman" w:cs="Times New Roman"/>
          <w:sz w:val="24"/>
          <w:szCs w:val="24"/>
        </w:rPr>
        <w:t xml:space="preserve"> </w:t>
      </w:r>
      <w:r w:rsidR="005E0A90" w:rsidRPr="00BB1A9B">
        <w:rPr>
          <w:rFonts w:ascii="Times New Roman" w:hAnsi="Times New Roman" w:cs="Times New Roman"/>
          <w:sz w:val="24"/>
          <w:szCs w:val="24"/>
        </w:rPr>
        <w:t>2 760 000 RUB</w:t>
      </w:r>
    </w:p>
    <w:p w:rsidR="00EE5820" w:rsidRPr="00BB1A9B" w:rsidRDefault="00A371DC" w:rsidP="00BB1A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A9B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BB1A9B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BB1A9B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BB1A9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="005E0A90" w:rsidRPr="00BB1A9B">
        <w:rPr>
          <w:rFonts w:ascii="Times New Roman" w:hAnsi="Times New Roman" w:cs="Times New Roman"/>
          <w:sz w:val="24"/>
          <w:szCs w:val="24"/>
        </w:rPr>
        <w:t>«06» июня 2019г.</w:t>
      </w:r>
      <w:r w:rsidR="005E0A90" w:rsidRPr="00BB1A9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BB1A9B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 w:rsidRPr="00BB1A9B">
        <w:rPr>
          <w:rFonts w:ascii="Times New Roman" w:hAnsi="Times New Roman" w:cs="Times New Roman"/>
          <w:sz w:val="24"/>
          <w:szCs w:val="24"/>
        </w:rPr>
        <w:t>https://rosseti.roseltorg.ru/</w:t>
      </w:r>
      <w:r w:rsidRPr="00BB1A9B">
        <w:rPr>
          <w:rFonts w:ascii="Times New Roman" w:hAnsi="Times New Roman" w:cs="Times New Roman"/>
          <w:sz w:val="24"/>
          <w:szCs w:val="24"/>
        </w:rPr>
        <w:t>.</w:t>
      </w:r>
    </w:p>
    <w:p w:rsidR="00017310" w:rsidRPr="00BB1A9B" w:rsidRDefault="00A371DC" w:rsidP="00BB1A9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x-none"/>
        </w:rPr>
      </w:pPr>
      <w:r w:rsidRPr="00BB1A9B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BB1A9B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BB1A9B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BB1A9B">
        <w:rPr>
          <w:rFonts w:ascii="Times New Roman" w:hAnsi="Times New Roman" w:cs="Times New Roman"/>
          <w:sz w:val="24"/>
          <w:szCs w:val="24"/>
        </w:rPr>
        <w:t>(</w:t>
      </w:r>
      <w:r w:rsidR="00FA497C" w:rsidRPr="00BB1A9B">
        <w:rPr>
          <w:rFonts w:ascii="Times New Roman" w:hAnsi="Times New Roman" w:cs="Times New Roman"/>
          <w:bCs/>
          <w:sz w:val="24"/>
          <w:szCs w:val="24"/>
        </w:rPr>
        <w:t>Приказ № 60 от 18.02.2019 ОАО "КГК"</w:t>
      </w:r>
      <w:r w:rsidR="00242DAC" w:rsidRPr="00BB1A9B">
        <w:rPr>
          <w:rFonts w:ascii="Times New Roman" w:hAnsi="Times New Roman" w:cs="Times New Roman"/>
          <w:bCs/>
          <w:sz w:val="24"/>
          <w:szCs w:val="24"/>
        </w:rPr>
        <w:t>)</w:t>
      </w:r>
      <w:r w:rsidRPr="00BB1A9B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 w:rsidRPr="00BB1A9B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8E1238" w:rsidRPr="00BB1A9B">
        <w:tc>
          <w:tcPr>
            <w:tcW w:w="0" w:type="dxa"/>
            <w:vAlign w:val="center"/>
          </w:tcPr>
          <w:p w:rsidR="008E1238" w:rsidRPr="00BB1A9B" w:rsidRDefault="00BB1A9B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 Редько Ирина Вениаминовна</w:t>
            </w:r>
          </w:p>
        </w:tc>
      </w:tr>
      <w:tr w:rsidR="008E1238" w:rsidRPr="00BB1A9B">
        <w:tc>
          <w:tcPr>
            <w:tcW w:w="0" w:type="dxa"/>
            <w:vAlign w:val="center"/>
          </w:tcPr>
          <w:p w:rsidR="008E1238" w:rsidRPr="00BB1A9B" w:rsidRDefault="00BB1A9B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комиссии: Стельнова Елена Николаевна</w:t>
            </w:r>
          </w:p>
        </w:tc>
      </w:tr>
      <w:tr w:rsidR="008E1238" w:rsidRPr="00BB1A9B">
        <w:tc>
          <w:tcPr>
            <w:tcW w:w="0" w:type="dxa"/>
            <w:vAlign w:val="center"/>
          </w:tcPr>
          <w:p w:rsidR="008E1238" w:rsidRPr="00BB1A9B" w:rsidRDefault="00BB1A9B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Арутюнян Игорь Вигенович</w:t>
            </w:r>
          </w:p>
        </w:tc>
      </w:tr>
      <w:tr w:rsidR="008E1238" w:rsidRPr="00BB1A9B">
        <w:tc>
          <w:tcPr>
            <w:tcW w:w="0" w:type="dxa"/>
            <w:vAlign w:val="center"/>
          </w:tcPr>
          <w:p w:rsidR="008E1238" w:rsidRPr="00BB1A9B" w:rsidRDefault="00BB1A9B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Кокоткин Андрей Леонидович</w:t>
            </w:r>
          </w:p>
        </w:tc>
      </w:tr>
      <w:tr w:rsidR="008E1238" w:rsidRPr="00BB1A9B">
        <w:tc>
          <w:tcPr>
            <w:tcW w:w="0" w:type="dxa"/>
            <w:vAlign w:val="center"/>
          </w:tcPr>
          <w:p w:rsidR="008E1238" w:rsidRPr="00BB1A9B" w:rsidRDefault="00BB1A9B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Полухин Константин Викторович</w:t>
            </w:r>
          </w:p>
        </w:tc>
      </w:tr>
      <w:tr w:rsidR="008E1238" w:rsidRPr="00BB1A9B">
        <w:tc>
          <w:tcPr>
            <w:tcW w:w="0" w:type="dxa"/>
            <w:vAlign w:val="center"/>
          </w:tcPr>
          <w:p w:rsidR="008E1238" w:rsidRPr="00BB1A9B" w:rsidRDefault="00BB1A9B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Синицин Вячеслав Владимирович</w:t>
            </w:r>
          </w:p>
        </w:tc>
      </w:tr>
      <w:tr w:rsidR="008E1238" w:rsidRPr="00BB1A9B">
        <w:tc>
          <w:tcPr>
            <w:tcW w:w="0" w:type="dxa"/>
            <w:vAlign w:val="center"/>
          </w:tcPr>
          <w:p w:rsidR="008E1238" w:rsidRPr="00BB1A9B" w:rsidRDefault="00BB1A9B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 Поршина Анна Федоровна</w:t>
            </w:r>
          </w:p>
        </w:tc>
      </w:tr>
    </w:tbl>
    <w:p w:rsidR="008E1238" w:rsidRPr="00BB1A9B" w:rsidRDefault="00BB1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A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820" w:rsidRPr="00BB1A9B" w:rsidRDefault="00A371DC" w:rsidP="00BB1A9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A9B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BB1A9B">
        <w:rPr>
          <w:rFonts w:ascii="Times New Roman" w:hAnsi="Times New Roman" w:cs="Times New Roman"/>
          <w:bCs/>
          <w:sz w:val="24"/>
          <w:szCs w:val="24"/>
        </w:rPr>
        <w:t>15 часов 00 минут (время московское) «26» июня 2019г.</w:t>
      </w:r>
      <w:r w:rsidRPr="00BB1A9B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BB1A9B">
        <w:rPr>
          <w:rFonts w:ascii="Times New Roman" w:hAnsi="Times New Roman" w:cs="Times New Roman"/>
          <w:bCs/>
          <w:sz w:val="24"/>
          <w:szCs w:val="24"/>
        </w:rPr>
        <w:t>1</w:t>
      </w:r>
      <w:r w:rsidR="0044025F" w:rsidRPr="00BB1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A9B">
        <w:rPr>
          <w:rFonts w:ascii="Times New Roman" w:hAnsi="Times New Roman" w:cs="Times New Roman"/>
          <w:sz w:val="24"/>
          <w:szCs w:val="24"/>
        </w:rPr>
        <w:t>заяв</w:t>
      </w:r>
      <w:r w:rsidR="00E933A5" w:rsidRPr="00BB1A9B">
        <w:rPr>
          <w:rFonts w:ascii="Times New Roman" w:hAnsi="Times New Roman" w:cs="Times New Roman"/>
          <w:bCs/>
          <w:sz w:val="24"/>
          <w:szCs w:val="24"/>
        </w:rPr>
        <w:t>ка</w:t>
      </w:r>
      <w:r w:rsidRPr="00BB1A9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BB1A9B">
        <w:rPr>
          <w:rFonts w:ascii="Times New Roman" w:hAnsi="Times New Roman" w:cs="Times New Roman"/>
          <w:sz w:val="24"/>
          <w:szCs w:val="24"/>
        </w:rPr>
        <w:t xml:space="preserve">ов, с порядковыми номерами: </w:t>
      </w:r>
      <w:r w:rsidR="00E933A5" w:rsidRPr="00BB1A9B">
        <w:rPr>
          <w:rFonts w:ascii="Times New Roman" w:hAnsi="Times New Roman" w:cs="Times New Roman"/>
          <w:bCs/>
          <w:sz w:val="24"/>
          <w:szCs w:val="24"/>
        </w:rPr>
        <w:t>1</w:t>
      </w:r>
      <w:r w:rsidR="00E933A5" w:rsidRPr="00BB1A9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BB1A9B" w:rsidRDefault="00A371DC" w:rsidP="00BB1A9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A9B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BB1A9B">
        <w:rPr>
          <w:rFonts w:ascii="Times New Roman" w:hAnsi="Times New Roman" w:cs="Times New Roman"/>
          <w:sz w:val="24"/>
          <w:szCs w:val="24"/>
        </w:rPr>
        <w:t>31907964633</w:t>
      </w:r>
      <w:r w:rsidR="00E933A5" w:rsidRPr="00BB1A9B">
        <w:rPr>
          <w:rFonts w:ascii="Times New Roman" w:hAnsi="Times New Roman" w:cs="Times New Roman"/>
          <w:sz w:val="24"/>
          <w:szCs w:val="24"/>
        </w:rPr>
        <w:t xml:space="preserve"> </w:t>
      </w:r>
      <w:r w:rsidRPr="00BB1A9B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5E21F4" w:rsidRPr="00BB1A9B" w:rsidRDefault="005E21F4" w:rsidP="00BB1A9B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A9B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</w:t>
      </w:r>
      <w:r w:rsidR="0044025F" w:rsidRPr="00BB1A9B">
        <w:rPr>
          <w:rFonts w:ascii="Times New Roman" w:hAnsi="Times New Roman" w:cs="Times New Roman"/>
          <w:sz w:val="24"/>
          <w:szCs w:val="24"/>
        </w:rPr>
        <w:t>м</w:t>
      </w:r>
      <w:r w:rsidRPr="00BB1A9B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7"/>
        <w:gridCol w:w="2388"/>
        <w:gridCol w:w="4478"/>
      </w:tblGrid>
      <w:tr w:rsidR="008E1238" w:rsidRPr="00BB1A9B">
        <w:tc>
          <w:tcPr>
            <w:tcW w:w="0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для решения</w:t>
            </w:r>
          </w:p>
        </w:tc>
      </w:tr>
      <w:tr w:rsidR="008E1238" w:rsidRPr="00BB1A9B">
        <w:tc>
          <w:tcPr>
            <w:tcW w:w="0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0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ООО «Лоудон-39» не соответствует требованиям п. 3.1 закупочной документации (отсутствует форма раздела 3, форма 11); срок выдачи справки по налогам не соответствует требованию п. 9 (д) Информационной карты закупок.</w:t>
            </w:r>
          </w:p>
        </w:tc>
      </w:tr>
    </w:tbl>
    <w:p w:rsidR="008E1238" w:rsidRPr="00BB1A9B" w:rsidRDefault="00BB1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A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820" w:rsidRPr="00BB1A9B" w:rsidRDefault="00A371DC" w:rsidP="00BB1A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A9B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8E1238" w:rsidRPr="00BB1A9B" w:rsidRDefault="00BB1A9B">
      <w:pPr>
        <w:spacing w:before="160" w:after="80"/>
        <w:rPr>
          <w:rFonts w:ascii="Times New Roman" w:hAnsi="Times New Roman" w:cs="Times New Roman"/>
          <w:sz w:val="24"/>
          <w:szCs w:val="24"/>
        </w:rPr>
      </w:pPr>
      <w:r w:rsidRPr="00BB1A9B">
        <w:rPr>
          <w:rFonts w:ascii="Times New Roman" w:eastAsia="Times New Roman" w:hAnsi="Times New Roman" w:cs="Times New Roman"/>
          <w:sz w:val="24"/>
          <w:szCs w:val="24"/>
        </w:rPr>
        <w:t xml:space="preserve">Участник №1 </w:t>
      </w:r>
    </w:p>
    <w:tbl>
      <w:tblPr>
        <w:tblW w:w="5095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3"/>
        <w:gridCol w:w="2548"/>
        <w:gridCol w:w="4438"/>
      </w:tblGrid>
      <w:tr w:rsidR="008E1238" w:rsidRPr="00BB1A9B" w:rsidTr="00BB1A9B">
        <w:tc>
          <w:tcPr>
            <w:tcW w:w="3534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ФИО члена комиссии</w:t>
            </w:r>
          </w:p>
        </w:tc>
        <w:tc>
          <w:tcPr>
            <w:tcW w:w="2548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4438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BB1A9B" w:rsidRPr="00BB1A9B" w:rsidTr="00BB1A9B">
        <w:tc>
          <w:tcPr>
            <w:tcW w:w="3534" w:type="dxa"/>
            <w:vAlign w:val="center"/>
          </w:tcPr>
          <w:p w:rsidR="00BB1A9B" w:rsidRPr="00BB1A9B" w:rsidRDefault="00BB1A9B" w:rsidP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Редько Ирина Вениаминовна</w:t>
            </w:r>
          </w:p>
        </w:tc>
        <w:tc>
          <w:tcPr>
            <w:tcW w:w="2548" w:type="dxa"/>
          </w:tcPr>
          <w:p w:rsidR="00BB1A9B" w:rsidRPr="00BB1A9B" w:rsidRDefault="00BB1A9B" w:rsidP="00BB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4438" w:type="dxa"/>
            <w:vAlign w:val="center"/>
          </w:tcPr>
          <w:p w:rsidR="00BB1A9B" w:rsidRPr="00BB1A9B" w:rsidRDefault="00BB1A9B" w:rsidP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ООО «Лоудон-39» не соответствует требованиям п. 3.1 закупочной документации (отсутствует форма раздела 3, форма 11); срок выдачи справки по налогам не соответствует требованию п. 9 (д) Информационной карты закупок.</w:t>
            </w:r>
          </w:p>
        </w:tc>
      </w:tr>
      <w:tr w:rsidR="00BB1A9B" w:rsidRPr="00BB1A9B" w:rsidTr="00BB1A9B">
        <w:tc>
          <w:tcPr>
            <w:tcW w:w="3534" w:type="dxa"/>
            <w:vAlign w:val="center"/>
          </w:tcPr>
          <w:p w:rsidR="00BB1A9B" w:rsidRPr="00BB1A9B" w:rsidRDefault="00BB1A9B" w:rsidP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Стельнова Елена Николаевна</w:t>
            </w:r>
          </w:p>
        </w:tc>
        <w:tc>
          <w:tcPr>
            <w:tcW w:w="2548" w:type="dxa"/>
          </w:tcPr>
          <w:p w:rsidR="00BB1A9B" w:rsidRPr="00BB1A9B" w:rsidRDefault="00BB1A9B" w:rsidP="00BB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4438" w:type="dxa"/>
            <w:vAlign w:val="center"/>
          </w:tcPr>
          <w:p w:rsidR="00BB1A9B" w:rsidRPr="00BB1A9B" w:rsidRDefault="00BB1A9B" w:rsidP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ООО «Лоудон-39» не соответствует требованиям п. 3.1 закупочной документации (отсутствует форма раздела 3, форма 11); срок выдачи справки по налогам не соответствует требованию п. 9 (д) Информационной карты закупок.</w:t>
            </w:r>
          </w:p>
        </w:tc>
      </w:tr>
      <w:tr w:rsidR="00BB1A9B" w:rsidRPr="00BB1A9B" w:rsidTr="00BB1A9B">
        <w:tc>
          <w:tcPr>
            <w:tcW w:w="3534" w:type="dxa"/>
            <w:vAlign w:val="center"/>
          </w:tcPr>
          <w:p w:rsidR="00BB1A9B" w:rsidRPr="00BB1A9B" w:rsidRDefault="00BB1A9B" w:rsidP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Игорь Вигенович</w:t>
            </w:r>
          </w:p>
        </w:tc>
        <w:tc>
          <w:tcPr>
            <w:tcW w:w="2548" w:type="dxa"/>
          </w:tcPr>
          <w:p w:rsidR="00BB1A9B" w:rsidRPr="00BB1A9B" w:rsidRDefault="00BB1A9B" w:rsidP="00BB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4438" w:type="dxa"/>
            <w:vAlign w:val="center"/>
          </w:tcPr>
          <w:p w:rsidR="00BB1A9B" w:rsidRPr="00BB1A9B" w:rsidRDefault="00BB1A9B" w:rsidP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ООО «Лоудон-39» не соответствует требованиям п. 3.1 закупочной документации (отсутствует форма раздела 3, форма 11); срок выдачи справки по налогам не соответствует требованию п. 9 (д) Информационной карты закупок.</w:t>
            </w:r>
          </w:p>
        </w:tc>
      </w:tr>
      <w:tr w:rsidR="00BB1A9B" w:rsidRPr="00BB1A9B" w:rsidTr="00BB1A9B">
        <w:tc>
          <w:tcPr>
            <w:tcW w:w="3534" w:type="dxa"/>
            <w:vAlign w:val="center"/>
          </w:tcPr>
          <w:p w:rsidR="00BB1A9B" w:rsidRPr="00BB1A9B" w:rsidRDefault="00BB1A9B" w:rsidP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Кокоткин Андрей Леонидович</w:t>
            </w:r>
          </w:p>
        </w:tc>
        <w:tc>
          <w:tcPr>
            <w:tcW w:w="2548" w:type="dxa"/>
          </w:tcPr>
          <w:p w:rsidR="00BB1A9B" w:rsidRPr="00BB1A9B" w:rsidRDefault="00BB1A9B" w:rsidP="00BB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4438" w:type="dxa"/>
            <w:vAlign w:val="center"/>
          </w:tcPr>
          <w:p w:rsidR="00BB1A9B" w:rsidRPr="00BB1A9B" w:rsidRDefault="00BB1A9B" w:rsidP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ООО «Лоудон-39» не соответствует требованиям п. 3.1 закупочной документации (отсутствует форма раздела 3, форма 11); срок выдачи справки по налогам не соответствует требованию п. 9 (д) Информационной карты закупок.</w:t>
            </w:r>
          </w:p>
        </w:tc>
      </w:tr>
      <w:tr w:rsidR="00BB1A9B" w:rsidRPr="00BB1A9B" w:rsidTr="00BB1A9B">
        <w:tc>
          <w:tcPr>
            <w:tcW w:w="3534" w:type="dxa"/>
            <w:vAlign w:val="center"/>
          </w:tcPr>
          <w:p w:rsidR="00BB1A9B" w:rsidRPr="00BB1A9B" w:rsidRDefault="00BB1A9B" w:rsidP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 Константин Викторович</w:t>
            </w:r>
          </w:p>
        </w:tc>
        <w:tc>
          <w:tcPr>
            <w:tcW w:w="2548" w:type="dxa"/>
          </w:tcPr>
          <w:p w:rsidR="00BB1A9B" w:rsidRPr="00BB1A9B" w:rsidRDefault="00BB1A9B" w:rsidP="00BB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4438" w:type="dxa"/>
            <w:vAlign w:val="center"/>
          </w:tcPr>
          <w:p w:rsidR="00BB1A9B" w:rsidRPr="00BB1A9B" w:rsidRDefault="00BB1A9B" w:rsidP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ООО «Лоудон-39» не соответствует требованиям п. 3.1 закупочной документации (отсутствует форма раздела 3, форма 11); срок выдачи справки по налогам не соответствует требованию п. 9 (д) Информационной карты закупок.</w:t>
            </w:r>
          </w:p>
        </w:tc>
      </w:tr>
      <w:tr w:rsidR="00BB1A9B" w:rsidRPr="00BB1A9B" w:rsidTr="00BB1A9B">
        <w:tc>
          <w:tcPr>
            <w:tcW w:w="3534" w:type="dxa"/>
            <w:vAlign w:val="center"/>
          </w:tcPr>
          <w:p w:rsidR="00BB1A9B" w:rsidRPr="00BB1A9B" w:rsidRDefault="00BB1A9B" w:rsidP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 Вячеслав Владимирович</w:t>
            </w:r>
          </w:p>
        </w:tc>
        <w:tc>
          <w:tcPr>
            <w:tcW w:w="2548" w:type="dxa"/>
          </w:tcPr>
          <w:p w:rsidR="00BB1A9B" w:rsidRPr="00BB1A9B" w:rsidRDefault="00BB1A9B" w:rsidP="00BB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4438" w:type="dxa"/>
            <w:vAlign w:val="center"/>
          </w:tcPr>
          <w:p w:rsidR="00BB1A9B" w:rsidRPr="00BB1A9B" w:rsidRDefault="00BB1A9B" w:rsidP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ООО «Лоудон-39» не соответствует требованиям п. 3.1 закупочной документации (отсутствует форма раздела 3, форма 11); срок выдачи справки по налогам не соответствует требованию п. 9 (д) Информационной карты закупок.</w:t>
            </w:r>
          </w:p>
        </w:tc>
      </w:tr>
      <w:tr w:rsidR="008E1238" w:rsidRPr="00BB1A9B" w:rsidTr="00BB1A9B">
        <w:tc>
          <w:tcPr>
            <w:tcW w:w="3534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Поршина Анна Федоровна</w:t>
            </w:r>
          </w:p>
        </w:tc>
        <w:tc>
          <w:tcPr>
            <w:tcW w:w="2548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4438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ООО «Лоудон-39» не соответствует требованиям п. 3.1 </w:t>
            </w: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закупочной документации (отсутствует форма раздела 3, форма 11); срок выдачи справки по налогам не соответствует требованию п. 9 (д) Информационной карты закупок.</w:t>
            </w:r>
          </w:p>
        </w:tc>
      </w:tr>
    </w:tbl>
    <w:p w:rsidR="008E1238" w:rsidRPr="00BB1A9B" w:rsidRDefault="00BB1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A9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B1A9B" w:rsidRDefault="00BB1A9B" w:rsidP="00BB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9B">
        <w:rPr>
          <w:rFonts w:ascii="Times New Roman" w:hAnsi="Times New Roman" w:cs="Times New Roman"/>
          <w:sz w:val="24"/>
          <w:szCs w:val="24"/>
        </w:rPr>
        <w:t>8.</w:t>
      </w:r>
      <w:r w:rsidRPr="00BB1A9B">
        <w:rPr>
          <w:rFonts w:ascii="Times New Roman" w:hAnsi="Times New Roman" w:cs="Times New Roman"/>
          <w:sz w:val="24"/>
          <w:szCs w:val="24"/>
        </w:rPr>
        <w:tab/>
        <w:t>Признать процедуру запроса предложений несостоявшейся по причине наличия единственной заявки, несоответствующей требованиям закупочной документации.</w:t>
      </w:r>
    </w:p>
    <w:p w:rsidR="00BB1A9B" w:rsidRPr="00BB1A9B" w:rsidRDefault="00BB1A9B" w:rsidP="00BB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A9B" w:rsidRDefault="00BB1A9B" w:rsidP="00BB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9B">
        <w:rPr>
          <w:rFonts w:ascii="Times New Roman" w:hAnsi="Times New Roman" w:cs="Times New Roman"/>
          <w:sz w:val="24"/>
          <w:szCs w:val="24"/>
        </w:rPr>
        <w:t>9.</w:t>
      </w:r>
      <w:r w:rsidRPr="00BB1A9B">
        <w:rPr>
          <w:rFonts w:ascii="Times New Roman" w:hAnsi="Times New Roman" w:cs="Times New Roman"/>
          <w:sz w:val="24"/>
          <w:szCs w:val="24"/>
        </w:rPr>
        <w:tab/>
        <w:t>Провести процедуру запроса предложений повторно.</w:t>
      </w:r>
    </w:p>
    <w:p w:rsidR="00BB1A9B" w:rsidRPr="00BB1A9B" w:rsidRDefault="00BB1A9B" w:rsidP="00BB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20" w:rsidRPr="00BB1A9B" w:rsidRDefault="00BB1A9B" w:rsidP="00BB1A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A9B">
        <w:rPr>
          <w:rFonts w:ascii="Times New Roman" w:hAnsi="Times New Roman" w:cs="Times New Roman"/>
          <w:sz w:val="24"/>
          <w:szCs w:val="24"/>
        </w:rPr>
        <w:t>10.</w:t>
      </w:r>
      <w:r w:rsidRPr="00BB1A9B">
        <w:rPr>
          <w:rFonts w:ascii="Times New Roman" w:hAnsi="Times New Roman" w:cs="Times New Roman"/>
          <w:sz w:val="24"/>
          <w:szCs w:val="24"/>
        </w:rPr>
        <w:tab/>
      </w:r>
      <w:r w:rsidR="00BC7FDC" w:rsidRPr="00BB1A9B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BB1A9B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 w:rsidRPr="00BB1A9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B1A9B">
          <w:rPr>
            <w:rStyle w:val="a4"/>
            <w:rFonts w:ascii="Times New Roman" w:hAnsi="Times New Roman" w:cs="Times New Roman"/>
            <w:sz w:val="24"/>
            <w:szCs w:val="24"/>
          </w:rPr>
          <w:t>https://rosseti.roseltorg.ru/</w:t>
        </w:r>
      </w:hyperlink>
      <w:r w:rsidR="00A371DC" w:rsidRPr="00BB1A9B">
        <w:rPr>
          <w:rFonts w:ascii="Times New Roman" w:hAnsi="Times New Roman" w:cs="Times New Roman"/>
          <w:sz w:val="24"/>
          <w:szCs w:val="24"/>
        </w:rPr>
        <w:t>.</w:t>
      </w:r>
    </w:p>
    <w:p w:rsidR="00BB1A9B" w:rsidRPr="00BB1A9B" w:rsidRDefault="00BB1A9B" w:rsidP="00BB1A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 w:rsidRPr="00BB1A9B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Pr="00BB1A9B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B1A9B" w:rsidRDefault="004649D2" w:rsidP="004649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8E1238" w:rsidRPr="00BB1A9B">
        <w:tc>
          <w:tcPr>
            <w:tcW w:w="2727" w:type="dxa"/>
            <w:vAlign w:val="center"/>
          </w:tcPr>
          <w:p w:rsidR="008E1238" w:rsidRPr="00BB1A9B" w:rsidRDefault="00BB1A9B" w:rsidP="00BB1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Редько Ирина Вениаминовна</w:t>
            </w:r>
          </w:p>
        </w:tc>
      </w:tr>
      <w:tr w:rsidR="008E1238" w:rsidRPr="00BB1A9B">
        <w:tc>
          <w:tcPr>
            <w:tcW w:w="2727" w:type="dxa"/>
            <w:vAlign w:val="center"/>
          </w:tcPr>
          <w:p w:rsidR="008E1238" w:rsidRPr="00BB1A9B" w:rsidRDefault="00BB1A9B" w:rsidP="00BB1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Стельнова Елена Николаевна</w:t>
            </w:r>
          </w:p>
        </w:tc>
      </w:tr>
      <w:tr w:rsidR="008E1238" w:rsidRPr="00BB1A9B">
        <w:tc>
          <w:tcPr>
            <w:tcW w:w="2727" w:type="dxa"/>
            <w:vAlign w:val="center"/>
          </w:tcPr>
          <w:p w:rsidR="008E1238" w:rsidRPr="00BB1A9B" w:rsidRDefault="00BB1A9B" w:rsidP="00BB1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Игорь Вигенович</w:t>
            </w:r>
          </w:p>
        </w:tc>
      </w:tr>
      <w:tr w:rsidR="008E1238" w:rsidRPr="00BB1A9B">
        <w:tc>
          <w:tcPr>
            <w:tcW w:w="2727" w:type="dxa"/>
            <w:vAlign w:val="center"/>
          </w:tcPr>
          <w:p w:rsidR="008E1238" w:rsidRPr="00BB1A9B" w:rsidRDefault="00BB1A9B" w:rsidP="00BB1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Кокоткин Андрей Леонидович</w:t>
            </w:r>
          </w:p>
        </w:tc>
      </w:tr>
      <w:tr w:rsidR="008E1238" w:rsidRPr="00BB1A9B">
        <w:tc>
          <w:tcPr>
            <w:tcW w:w="2727" w:type="dxa"/>
            <w:vAlign w:val="center"/>
          </w:tcPr>
          <w:p w:rsidR="008E1238" w:rsidRPr="00BB1A9B" w:rsidRDefault="00BB1A9B" w:rsidP="00BB1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 Константин Викторович</w:t>
            </w:r>
          </w:p>
        </w:tc>
      </w:tr>
      <w:tr w:rsidR="008E1238" w:rsidRPr="00BB1A9B">
        <w:tc>
          <w:tcPr>
            <w:tcW w:w="2727" w:type="dxa"/>
            <w:vAlign w:val="center"/>
          </w:tcPr>
          <w:p w:rsidR="008E1238" w:rsidRPr="00BB1A9B" w:rsidRDefault="00BB1A9B" w:rsidP="00BB1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 Вячеслав Владимирович</w:t>
            </w:r>
          </w:p>
        </w:tc>
      </w:tr>
      <w:tr w:rsidR="008E1238" w:rsidRPr="00BB1A9B">
        <w:tc>
          <w:tcPr>
            <w:tcW w:w="2727" w:type="dxa"/>
            <w:vAlign w:val="center"/>
          </w:tcPr>
          <w:p w:rsidR="008E1238" w:rsidRPr="00BB1A9B" w:rsidRDefault="00BB1A9B" w:rsidP="00BB1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E1238" w:rsidRPr="00BB1A9B" w:rsidRDefault="00BB1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</w:rPr>
              <w:t>Поршина Анна Федоровна</w:t>
            </w:r>
          </w:p>
        </w:tc>
      </w:tr>
    </w:tbl>
    <w:p w:rsidR="008E1238" w:rsidRDefault="00BB1A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1A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1A9B" w:rsidRDefault="00BB1A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1A9B" w:rsidRDefault="00BB1A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1A9B" w:rsidRDefault="00BB1A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1A9B" w:rsidRDefault="00BB1A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1A9B" w:rsidRDefault="00BB1A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1A9B" w:rsidRDefault="00BB1A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1A9B" w:rsidRDefault="00BB1A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1A9B" w:rsidRDefault="00BB1A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1A9B" w:rsidRDefault="00BB1A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B1A9B" w:rsidRDefault="00BB1A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1A9B" w:rsidRDefault="00BB1A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1A9B" w:rsidRDefault="00BB1A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1A9B" w:rsidRDefault="00BB1A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1A9B" w:rsidRDefault="00BB1A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1A9B" w:rsidRDefault="00BB1A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1A9B" w:rsidRDefault="00BB1A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1A9B" w:rsidRDefault="00BB1A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1A9B" w:rsidRPr="00BB1A9B" w:rsidRDefault="00BB1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Надобко И.В. 53-29-45</w:t>
      </w:r>
    </w:p>
    <w:sectPr w:rsidR="00BB1A9B" w:rsidRPr="00BB1A9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 w15:restartNumberingAfterBreak="0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165139"/>
    <w:rsid w:val="00242DAC"/>
    <w:rsid w:val="0044025F"/>
    <w:rsid w:val="004649D2"/>
    <w:rsid w:val="00484E9F"/>
    <w:rsid w:val="005E0A90"/>
    <w:rsid w:val="005E21F4"/>
    <w:rsid w:val="007E3525"/>
    <w:rsid w:val="008E1238"/>
    <w:rsid w:val="008E4DB9"/>
    <w:rsid w:val="009B3B73"/>
    <w:rsid w:val="00A00F19"/>
    <w:rsid w:val="00A371DC"/>
    <w:rsid w:val="00AE1A94"/>
    <w:rsid w:val="00AF1CBE"/>
    <w:rsid w:val="00BB1A9B"/>
    <w:rsid w:val="00BC7FDC"/>
    <w:rsid w:val="00C324AC"/>
    <w:rsid w:val="00CA203E"/>
    <w:rsid w:val="00D65E7C"/>
    <w:rsid w:val="00D969D5"/>
    <w:rsid w:val="00E21893"/>
    <w:rsid w:val="00E640FF"/>
    <w:rsid w:val="00E933A5"/>
    <w:rsid w:val="00EE5820"/>
    <w:rsid w:val="00FA497C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292994-C151-406F-AE2A-5739B255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1A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seti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Надобко Ирина Валентиновна</cp:lastModifiedBy>
  <cp:revision>27</cp:revision>
  <cp:lastPrinted>2019-07-04T13:42:00Z</cp:lastPrinted>
  <dcterms:created xsi:type="dcterms:W3CDTF">2017-10-25T11:49:00Z</dcterms:created>
  <dcterms:modified xsi:type="dcterms:W3CDTF">2019-07-04T13:43:00Z</dcterms:modified>
</cp:coreProperties>
</file>