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6E" w:rsidRPr="00D82C6E" w:rsidRDefault="00D82C6E" w:rsidP="00D82C6E">
      <w:pPr>
        <w:spacing w:after="100" w:afterAutospacing="1" w:line="288" w:lineRule="auto"/>
        <w:outlineLvl w:val="0"/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</w:pPr>
      <w:r w:rsidRPr="00D82C6E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Протокол заседания комиссии по вскрытию конвертов, поступивших на запрос цен № 530038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D82C6E" w:rsidRPr="00D82C6E">
        <w:trPr>
          <w:tblCellSpacing w:w="15" w:type="dxa"/>
        </w:trPr>
        <w:tc>
          <w:tcPr>
            <w:tcW w:w="2500" w:type="pct"/>
            <w:hideMark/>
          </w:tcPr>
          <w:p w:rsidR="00D82C6E" w:rsidRPr="00D82C6E" w:rsidRDefault="00D82C6E" w:rsidP="00D82C6E">
            <w:pPr>
              <w:spacing w:after="100" w:afterAutospacing="1" w:line="288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 w:rsidRPr="00D82C6E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№ 530038 - В</w:t>
            </w:r>
          </w:p>
        </w:tc>
        <w:tc>
          <w:tcPr>
            <w:tcW w:w="2500" w:type="pct"/>
            <w:hideMark/>
          </w:tcPr>
          <w:p w:rsidR="00D82C6E" w:rsidRPr="00D82C6E" w:rsidRDefault="00D82C6E" w:rsidP="00D82C6E">
            <w:pPr>
              <w:spacing w:after="100" w:afterAutospacing="1" w:line="288" w:lineRule="auto"/>
              <w:jc w:val="right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 w:rsidRPr="00D82C6E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03.07.2015</w:t>
            </w:r>
          </w:p>
        </w:tc>
      </w:tr>
    </w:tbl>
    <w:p w:rsidR="00D82C6E" w:rsidRPr="00D82C6E" w:rsidRDefault="00D82C6E" w:rsidP="00D82C6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82C6E">
        <w:rPr>
          <w:rFonts w:ascii="Arial" w:eastAsia="Times New Roman" w:hAnsi="Arial" w:cs="Arial"/>
          <w:sz w:val="18"/>
          <w:szCs w:val="18"/>
          <w:lang w:eastAsia="ru-RU"/>
        </w:rPr>
        <w:t>г.Калининград, ул.Театральная 34,каб.313</w:t>
      </w:r>
    </w:p>
    <w:p w:rsidR="00D82C6E" w:rsidRPr="00D82C6E" w:rsidRDefault="00D82C6E" w:rsidP="00D82C6E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82C6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 заказчике</w:t>
      </w:r>
    </w:p>
    <w:p w:rsidR="00D82C6E" w:rsidRPr="00D82C6E" w:rsidRDefault="00D82C6E" w:rsidP="00D82C6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82C6E">
        <w:rPr>
          <w:rFonts w:ascii="Arial" w:eastAsia="Times New Roman" w:hAnsi="Arial" w:cs="Arial"/>
          <w:sz w:val="18"/>
          <w:szCs w:val="18"/>
          <w:lang w:eastAsia="ru-RU"/>
        </w:rPr>
        <w:t>Открытое акционерное общество "Янтарьэнергосервис" (236010, Калининградская обл., г. Калининград, ул. Красносельская, д. 83)</w:t>
      </w:r>
    </w:p>
    <w:p w:rsidR="00D82C6E" w:rsidRPr="00D82C6E" w:rsidRDefault="00D82C6E" w:rsidP="00D82C6E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82C6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Наименование продукции</w:t>
      </w:r>
    </w:p>
    <w:p w:rsidR="00D82C6E" w:rsidRPr="00D82C6E" w:rsidRDefault="00D82C6E" w:rsidP="00D82C6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82C6E">
        <w:rPr>
          <w:rFonts w:ascii="Arial" w:eastAsia="Times New Roman" w:hAnsi="Arial" w:cs="Arial"/>
          <w:sz w:val="18"/>
          <w:szCs w:val="18"/>
          <w:lang w:eastAsia="ru-RU"/>
        </w:rPr>
        <w:t>открытый запрос цен на право заключения договора на поставку металлоконструкций для нужд ОАО «Янтарьэнергосервис».</w:t>
      </w:r>
    </w:p>
    <w:p w:rsidR="00D82C6E" w:rsidRPr="00D82C6E" w:rsidRDefault="00D82C6E" w:rsidP="00D82C6E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82C6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Количество продукции</w:t>
      </w:r>
    </w:p>
    <w:p w:rsidR="00D82C6E" w:rsidRPr="00D82C6E" w:rsidRDefault="00D82C6E" w:rsidP="00D82C6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82C6E">
        <w:rPr>
          <w:rFonts w:ascii="Arial" w:eastAsia="Times New Roman" w:hAnsi="Arial" w:cs="Arial"/>
          <w:sz w:val="18"/>
          <w:szCs w:val="18"/>
          <w:lang w:eastAsia="ru-RU"/>
        </w:rPr>
        <w:t>1 шт</w:t>
      </w:r>
    </w:p>
    <w:p w:rsidR="00D82C6E" w:rsidRPr="00D82C6E" w:rsidRDefault="00D82C6E" w:rsidP="00D82C6E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82C6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об участниках запроса цен, подавших предложения</w:t>
      </w:r>
    </w:p>
    <w:p w:rsidR="00D82C6E" w:rsidRPr="00D82C6E" w:rsidRDefault="00D82C6E" w:rsidP="00D82C6E">
      <w:pPr>
        <w:numPr>
          <w:ilvl w:val="0"/>
          <w:numId w:val="1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D82C6E">
        <w:rPr>
          <w:rFonts w:ascii="Arial" w:eastAsia="Times New Roman" w:hAnsi="Arial" w:cs="Arial"/>
          <w:sz w:val="18"/>
          <w:szCs w:val="18"/>
          <w:lang w:eastAsia="ru-RU"/>
        </w:rPr>
        <w:t xml:space="preserve">ООО "Абразив Эксперт" (Антропов А.А.) предложение: </w:t>
      </w:r>
      <w:r w:rsidRPr="00D82C6E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2 372 881,00 руб. (цена без НДС)</w:t>
      </w:r>
    </w:p>
    <w:p w:rsidR="00D82C6E" w:rsidRPr="00D82C6E" w:rsidRDefault="00D82C6E" w:rsidP="00D82C6E">
      <w:pPr>
        <w:numPr>
          <w:ilvl w:val="0"/>
          <w:numId w:val="1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D82C6E">
        <w:rPr>
          <w:rFonts w:ascii="Arial" w:eastAsia="Times New Roman" w:hAnsi="Arial" w:cs="Arial"/>
          <w:sz w:val="18"/>
          <w:szCs w:val="18"/>
          <w:lang w:eastAsia="ru-RU"/>
        </w:rPr>
        <w:t xml:space="preserve">ООО "МФК" (Лисовая А.М.) предложение: «Поставка металлоконструкций для нужд ОАО «Янтарьэнергосервис»», по цене </w:t>
      </w:r>
      <w:r w:rsidRPr="00D82C6E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2 975 589,00 руб. (цена без НДС)</w:t>
      </w:r>
    </w:p>
    <w:p w:rsidR="00D82C6E" w:rsidRPr="00D82C6E" w:rsidRDefault="00D82C6E" w:rsidP="00D82C6E">
      <w:pPr>
        <w:numPr>
          <w:ilvl w:val="0"/>
          <w:numId w:val="1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D82C6E">
        <w:rPr>
          <w:rFonts w:ascii="Arial" w:eastAsia="Times New Roman" w:hAnsi="Arial" w:cs="Arial"/>
          <w:sz w:val="18"/>
          <w:szCs w:val="18"/>
          <w:lang w:eastAsia="ru-RU"/>
        </w:rPr>
        <w:t xml:space="preserve">ООО "ЭНЕРГОМЕХАНИКА" (Кирик С.А.) предложение: </w:t>
      </w:r>
      <w:r w:rsidRPr="00D82C6E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3 294 542,37 руб. (цена без НДС)</w:t>
      </w:r>
    </w:p>
    <w:p w:rsidR="00D82C6E" w:rsidRPr="00D82C6E" w:rsidRDefault="00D82C6E" w:rsidP="00D82C6E">
      <w:pPr>
        <w:numPr>
          <w:ilvl w:val="0"/>
          <w:numId w:val="1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D82C6E">
        <w:rPr>
          <w:rFonts w:ascii="Arial" w:eastAsia="Times New Roman" w:hAnsi="Arial" w:cs="Arial"/>
          <w:sz w:val="18"/>
          <w:szCs w:val="18"/>
          <w:lang w:eastAsia="ru-RU"/>
        </w:rPr>
        <w:t xml:space="preserve">ООО "ЭнергоСтальКонструкция" (Черной  Б.З.) предложение: «поставка металлоконструкций для нужд ОАО "Янтарьэнергосервис"», по цене </w:t>
      </w:r>
      <w:r w:rsidRPr="00D82C6E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3 365 932,13 руб. (цена без НДС)</w:t>
      </w:r>
    </w:p>
    <w:p w:rsidR="00D82C6E" w:rsidRPr="00D82C6E" w:rsidRDefault="00D82C6E" w:rsidP="00D82C6E">
      <w:pPr>
        <w:numPr>
          <w:ilvl w:val="0"/>
          <w:numId w:val="1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D82C6E">
        <w:rPr>
          <w:rFonts w:ascii="Arial" w:eastAsia="Times New Roman" w:hAnsi="Arial" w:cs="Arial"/>
          <w:sz w:val="18"/>
          <w:szCs w:val="18"/>
          <w:lang w:eastAsia="ru-RU"/>
        </w:rPr>
        <w:t xml:space="preserve">ООО "Транс Энерго" (Тусюк С.) предложение: </w:t>
      </w:r>
      <w:r w:rsidRPr="00D82C6E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3 394 060,00 руб. (цена без НДС)</w:t>
      </w:r>
    </w:p>
    <w:p w:rsidR="00D82C6E" w:rsidRPr="00D82C6E" w:rsidRDefault="00D82C6E" w:rsidP="00D82C6E">
      <w:pPr>
        <w:numPr>
          <w:ilvl w:val="0"/>
          <w:numId w:val="1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D82C6E">
        <w:rPr>
          <w:rFonts w:ascii="Arial" w:eastAsia="Times New Roman" w:hAnsi="Arial" w:cs="Arial"/>
          <w:sz w:val="18"/>
          <w:szCs w:val="18"/>
          <w:lang w:eastAsia="ru-RU"/>
        </w:rPr>
        <w:t xml:space="preserve">ООО "Национальная энергетическая корпорация" (Бакани А.) предложение: </w:t>
      </w:r>
      <w:r w:rsidRPr="00D82C6E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3 398 818,00 руб. (цена без НДС)</w:t>
      </w:r>
    </w:p>
    <w:p w:rsidR="00D82C6E" w:rsidRPr="00D82C6E" w:rsidRDefault="00D82C6E" w:rsidP="00D82C6E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82C6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Присутствовали</w:t>
      </w:r>
    </w:p>
    <w:p w:rsidR="00D82C6E" w:rsidRPr="00D82C6E" w:rsidRDefault="00D82C6E" w:rsidP="00D82C6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82C6E">
        <w:rPr>
          <w:rFonts w:ascii="Arial" w:eastAsia="Times New Roman" w:hAnsi="Arial" w:cs="Arial"/>
          <w:sz w:val="18"/>
          <w:szCs w:val="18"/>
          <w:lang w:eastAsia="ru-RU"/>
        </w:rPr>
        <w:t>Зам. председателя Закупочной комиссии: Синицин Вячеслав Владимирович, Начальник Департамента логистики и МТО</w:t>
      </w:r>
    </w:p>
    <w:p w:rsidR="00D82C6E" w:rsidRPr="00D82C6E" w:rsidRDefault="00D82C6E" w:rsidP="00D82C6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82C6E">
        <w:rPr>
          <w:rFonts w:ascii="Arial" w:eastAsia="Times New Roman" w:hAnsi="Arial" w:cs="Arial"/>
          <w:sz w:val="18"/>
          <w:szCs w:val="18"/>
          <w:lang w:eastAsia="ru-RU"/>
        </w:rPr>
        <w:t>Члены Закупочной комиссии:</w:t>
      </w:r>
    </w:p>
    <w:p w:rsidR="00D82C6E" w:rsidRPr="00D82C6E" w:rsidRDefault="00D82C6E" w:rsidP="00D82C6E">
      <w:pPr>
        <w:numPr>
          <w:ilvl w:val="0"/>
          <w:numId w:val="2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D82C6E">
        <w:rPr>
          <w:rFonts w:ascii="Arial" w:eastAsia="Times New Roman" w:hAnsi="Arial" w:cs="Arial"/>
          <w:sz w:val="18"/>
          <w:szCs w:val="18"/>
          <w:lang w:eastAsia="ru-RU"/>
        </w:rPr>
        <w:t>Наливайко Сергей Геннадьевич, Заместитель директора дирекции внутреннего аудита и контроля</w:t>
      </w:r>
    </w:p>
    <w:p w:rsidR="00D82C6E" w:rsidRPr="00D82C6E" w:rsidRDefault="00D82C6E" w:rsidP="00D82C6E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82C6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Вопросы заседания комиссии:</w:t>
      </w:r>
    </w:p>
    <w:p w:rsidR="00D82C6E" w:rsidRPr="00D82C6E" w:rsidRDefault="00D82C6E" w:rsidP="00D82C6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82C6E">
        <w:rPr>
          <w:rFonts w:ascii="Arial" w:eastAsia="Times New Roman" w:hAnsi="Arial" w:cs="Arial"/>
          <w:sz w:val="18"/>
          <w:szCs w:val="18"/>
          <w:lang w:eastAsia="ru-RU"/>
        </w:rPr>
        <w:t>В ходе проведения запроса цен было получено 6 предложений, конверты с которыми были размещены в электронном виде на Торговой площадке Системы www.b2b-mrsk.ru.</w:t>
      </w:r>
    </w:p>
    <w:p w:rsidR="00D82C6E" w:rsidRPr="00D82C6E" w:rsidRDefault="00D82C6E" w:rsidP="00D82C6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82C6E">
        <w:rPr>
          <w:rFonts w:ascii="Arial" w:eastAsia="Times New Roman" w:hAnsi="Arial" w:cs="Arial"/>
          <w:sz w:val="18"/>
          <w:szCs w:val="18"/>
          <w:lang w:eastAsia="ru-RU"/>
        </w:rPr>
        <w:t>Вскрытие конвертов было осуществлено в электронном сейфе организатора запроса цен на Торговой площадке Системы www.b2b-mrsk.ru автоматически.</w:t>
      </w:r>
    </w:p>
    <w:p w:rsidR="00D82C6E" w:rsidRPr="00D82C6E" w:rsidRDefault="00D82C6E" w:rsidP="00D82C6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82C6E">
        <w:rPr>
          <w:rFonts w:ascii="Arial" w:eastAsia="Times New Roman" w:hAnsi="Arial" w:cs="Arial"/>
          <w:sz w:val="18"/>
          <w:szCs w:val="18"/>
          <w:lang w:eastAsia="ru-RU"/>
        </w:rPr>
        <w:t>Дата и время начала процедуры вскрытия конвертов с предложениями участников:</w:t>
      </w:r>
    </w:p>
    <w:p w:rsidR="00D82C6E" w:rsidRPr="00D82C6E" w:rsidRDefault="00D82C6E" w:rsidP="00D82C6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82C6E">
        <w:rPr>
          <w:rFonts w:ascii="Arial" w:eastAsia="Times New Roman" w:hAnsi="Arial" w:cs="Arial"/>
          <w:sz w:val="18"/>
          <w:szCs w:val="18"/>
          <w:lang w:eastAsia="ru-RU"/>
        </w:rPr>
        <w:t>14:43 03.07.2015</w:t>
      </w:r>
    </w:p>
    <w:p w:rsidR="00D82C6E" w:rsidRPr="00D82C6E" w:rsidRDefault="00D82C6E" w:rsidP="00D82C6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82C6E">
        <w:rPr>
          <w:rFonts w:ascii="Arial" w:eastAsia="Times New Roman" w:hAnsi="Arial" w:cs="Arial"/>
          <w:sz w:val="18"/>
          <w:szCs w:val="18"/>
          <w:lang w:eastAsia="ru-RU"/>
        </w:rPr>
        <w:t>Место проведения процедуры вскрытия конвертов с предложениями участников:</w:t>
      </w:r>
    </w:p>
    <w:p w:rsidR="00D82C6E" w:rsidRPr="00D82C6E" w:rsidRDefault="00D82C6E" w:rsidP="00D82C6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82C6E">
        <w:rPr>
          <w:rFonts w:ascii="Arial" w:eastAsia="Times New Roman" w:hAnsi="Arial" w:cs="Arial"/>
          <w:sz w:val="18"/>
          <w:szCs w:val="18"/>
          <w:lang w:eastAsia="ru-RU"/>
        </w:rPr>
        <w:lastRenderedPageBreak/>
        <w:t>Торговая площадка Системы www.b2b-mrsk.ru</w:t>
      </w:r>
    </w:p>
    <w:p w:rsidR="00D82C6E" w:rsidRPr="00D82C6E" w:rsidRDefault="00D82C6E" w:rsidP="00D82C6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82C6E">
        <w:rPr>
          <w:rFonts w:ascii="Arial" w:eastAsia="Times New Roman" w:hAnsi="Arial" w:cs="Arial"/>
          <w:sz w:val="18"/>
          <w:szCs w:val="18"/>
          <w:lang w:eastAsia="ru-RU"/>
        </w:rPr>
        <w:t>В конвертах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21"/>
        <w:gridCol w:w="4962"/>
        <w:gridCol w:w="4192"/>
      </w:tblGrid>
      <w:tr w:rsidR="00D82C6E" w:rsidRPr="00D82C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2C6E" w:rsidRPr="00D82C6E" w:rsidRDefault="00D82C6E" w:rsidP="00D82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C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2C6E" w:rsidRPr="00D82C6E" w:rsidRDefault="00D82C6E" w:rsidP="00D82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C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2C6E" w:rsidRPr="00D82C6E" w:rsidRDefault="00D82C6E" w:rsidP="00D82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2C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Предмет и общая цена заявки на участие в запросе цен</w:t>
            </w:r>
          </w:p>
        </w:tc>
      </w:tr>
      <w:tr w:rsidR="00D82C6E" w:rsidRPr="00D82C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2C6E" w:rsidRPr="00D82C6E" w:rsidRDefault="00D82C6E" w:rsidP="00D82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2C6E" w:rsidRPr="00D82C6E" w:rsidRDefault="00D82C6E" w:rsidP="00D82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"Абразив Эксперт" (236034, Россия, Калининградская обл., г. Калининград, ул. Дзержинского, д. 136,)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2C6E" w:rsidRPr="00D82C6E" w:rsidRDefault="00D82C6E" w:rsidP="00D82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Предложение: подано 03.07.2015 в 12:59</w:t>
            </w:r>
            <w:r w:rsidRPr="00D82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Цена: 2 372 881,00 руб. (цена без НДС)</w:t>
            </w:r>
          </w:p>
        </w:tc>
      </w:tr>
      <w:tr w:rsidR="00D82C6E" w:rsidRPr="00D82C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2C6E" w:rsidRPr="00D82C6E" w:rsidRDefault="00D82C6E" w:rsidP="00D82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2C6E" w:rsidRPr="00D82C6E" w:rsidRDefault="00D82C6E" w:rsidP="00D82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"МФК" (450069, Россия, Республика Башкортостан, г. Уфа, ул. Стадионная, д. 5, корп.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2C6E" w:rsidRPr="00D82C6E" w:rsidRDefault="00D82C6E" w:rsidP="00D82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Предложение: Поставка металлоконструкций для нужд ОАО «Янтарьэнергосервис», подано 03.07.2015 в 13:13</w:t>
            </w:r>
            <w:r w:rsidRPr="00D82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Цена: 2 975 589,00 руб. (цена без НДС)</w:t>
            </w:r>
          </w:p>
        </w:tc>
      </w:tr>
      <w:tr w:rsidR="00D82C6E" w:rsidRPr="00D82C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2C6E" w:rsidRPr="00D82C6E" w:rsidRDefault="00D82C6E" w:rsidP="00D82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2C6E" w:rsidRPr="00D82C6E" w:rsidRDefault="00D82C6E" w:rsidP="00D82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"ЭНЕРГОМЕХАНИКА" (141001, Россия, Московская обл., г. Мытищи, ул. Фрунзе, д.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2C6E" w:rsidRPr="00D82C6E" w:rsidRDefault="00D82C6E" w:rsidP="00D82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Предложение: подано 03.07.2015 в 11:13</w:t>
            </w:r>
            <w:r w:rsidRPr="00D82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Цена: 3 294 542,37 руб. (цена без НДС)</w:t>
            </w:r>
          </w:p>
        </w:tc>
      </w:tr>
      <w:tr w:rsidR="00D82C6E" w:rsidRPr="00D82C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2C6E" w:rsidRPr="00D82C6E" w:rsidRDefault="00D82C6E" w:rsidP="00D82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2C6E" w:rsidRPr="00D82C6E" w:rsidRDefault="00D82C6E" w:rsidP="00D82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"ЭнергоСтальКонструкция" (620012, г. Екатеринбург , пл.Первой Пятилетки)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2C6E" w:rsidRPr="00D82C6E" w:rsidRDefault="00D82C6E" w:rsidP="00D82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Предложение: поставка металлоконструкций для нужд ОАО "Янтарьэнергосервис", подано 02.07.2015 в 12:20</w:t>
            </w:r>
            <w:r w:rsidRPr="00D82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Цена: 3 365 932,13 руб. (цена без НДС)</w:t>
            </w:r>
          </w:p>
        </w:tc>
      </w:tr>
      <w:tr w:rsidR="00D82C6E" w:rsidRPr="00D82C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2C6E" w:rsidRPr="00D82C6E" w:rsidRDefault="00D82C6E" w:rsidP="00D82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2C6E" w:rsidRPr="00D82C6E" w:rsidRDefault="00D82C6E" w:rsidP="00D82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"Транс Энерго" (141400, Россия, Московская область, г. Химки, ул. Лавочкина, стр. 2 "А")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2C6E" w:rsidRPr="00D82C6E" w:rsidRDefault="00D82C6E" w:rsidP="00D82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Предложение: подано 02.07.2015 в 16:52</w:t>
            </w:r>
            <w:r w:rsidRPr="00D82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Цена: 3 394 060,00 руб. (цена без НДС)</w:t>
            </w:r>
          </w:p>
        </w:tc>
      </w:tr>
      <w:tr w:rsidR="00D82C6E" w:rsidRPr="00D82C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2C6E" w:rsidRPr="00D82C6E" w:rsidRDefault="00D82C6E" w:rsidP="00D82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2C6E" w:rsidRPr="00D82C6E" w:rsidRDefault="00D82C6E" w:rsidP="00D82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"Национальная энергетическая корпорация" (140180,Россия, Московская область, г. Жуковский, ул. Гагарина, д.64А, ком. 1.6,1.7)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2C6E" w:rsidRPr="00D82C6E" w:rsidRDefault="00D82C6E" w:rsidP="00D82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Предложение: подано 02.07.2015 в 17:00</w:t>
            </w:r>
            <w:r w:rsidRPr="00D82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Цена: 3 398 818,00 руб. (цена без НДС)</w:t>
            </w:r>
          </w:p>
        </w:tc>
      </w:tr>
    </w:tbl>
    <w:p w:rsidR="00D82C6E" w:rsidRPr="00D82C6E" w:rsidRDefault="00D82C6E" w:rsidP="00D82C6E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82C6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Решили:</w:t>
      </w:r>
    </w:p>
    <w:p w:rsidR="00D82C6E" w:rsidRPr="00D82C6E" w:rsidRDefault="00D82C6E" w:rsidP="00D82C6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82C6E">
        <w:rPr>
          <w:rFonts w:ascii="Arial" w:eastAsia="Times New Roman" w:hAnsi="Arial" w:cs="Arial"/>
          <w:sz w:val="18"/>
          <w:szCs w:val="18"/>
          <w:lang w:eastAsia="ru-RU"/>
        </w:rPr>
        <w:t>Утвердить протокол заседания закупочной комиссии по вскрытию конвертов, поступивших на запрос цен.</w:t>
      </w:r>
    </w:p>
    <w:p w:rsidR="00D82C6E" w:rsidRPr="00D82C6E" w:rsidRDefault="00D82C6E" w:rsidP="00D82C6E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82C6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Результаты голосования: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1793"/>
        <w:gridCol w:w="7622"/>
      </w:tblGrid>
      <w:tr w:rsidR="00D82C6E" w:rsidRPr="00D82C6E">
        <w:trPr>
          <w:tblCellSpacing w:w="15" w:type="dxa"/>
        </w:trPr>
        <w:tc>
          <w:tcPr>
            <w:tcW w:w="0" w:type="auto"/>
            <w:hideMark/>
          </w:tcPr>
          <w:p w:rsidR="00D82C6E" w:rsidRPr="00D82C6E" w:rsidRDefault="00D82C6E" w:rsidP="00D82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«ЗA»:</w:t>
            </w:r>
          </w:p>
        </w:tc>
        <w:tc>
          <w:tcPr>
            <w:tcW w:w="4950" w:type="pct"/>
            <w:hideMark/>
          </w:tcPr>
          <w:p w:rsidR="00D82C6E" w:rsidRPr="00D82C6E" w:rsidRDefault="00D82C6E" w:rsidP="00D82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Зам. председателя Закупочной комиссии Синицин Вячеслав Владимирович</w:t>
            </w:r>
            <w:r w:rsidRPr="00D82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Наливайко Сергей Геннадьевич</w:t>
            </w:r>
          </w:p>
        </w:tc>
      </w:tr>
      <w:tr w:rsidR="00D82C6E" w:rsidRPr="00D82C6E">
        <w:trPr>
          <w:tblCellSpacing w:w="15" w:type="dxa"/>
        </w:trPr>
        <w:tc>
          <w:tcPr>
            <w:tcW w:w="0" w:type="auto"/>
            <w:hideMark/>
          </w:tcPr>
          <w:p w:rsidR="00D82C6E" w:rsidRPr="00D82C6E" w:rsidRDefault="00D82C6E" w:rsidP="00D82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«ПРОТИВ»:</w:t>
            </w:r>
          </w:p>
        </w:tc>
        <w:tc>
          <w:tcPr>
            <w:tcW w:w="0" w:type="auto"/>
            <w:hideMark/>
          </w:tcPr>
          <w:p w:rsidR="00D82C6E" w:rsidRPr="00D82C6E" w:rsidRDefault="00D82C6E" w:rsidP="00D82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Нет.</w:t>
            </w:r>
          </w:p>
        </w:tc>
      </w:tr>
      <w:tr w:rsidR="00D82C6E" w:rsidRPr="00D82C6E">
        <w:trPr>
          <w:tblCellSpacing w:w="15" w:type="dxa"/>
        </w:trPr>
        <w:tc>
          <w:tcPr>
            <w:tcW w:w="0" w:type="auto"/>
            <w:hideMark/>
          </w:tcPr>
          <w:p w:rsidR="00D82C6E" w:rsidRPr="00D82C6E" w:rsidRDefault="00D82C6E" w:rsidP="00D82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ВОЗДЕРЖАЛИСЬ:</w:t>
            </w:r>
          </w:p>
        </w:tc>
        <w:tc>
          <w:tcPr>
            <w:tcW w:w="0" w:type="auto"/>
            <w:hideMark/>
          </w:tcPr>
          <w:p w:rsidR="00D82C6E" w:rsidRPr="00D82C6E" w:rsidRDefault="00D82C6E" w:rsidP="00D82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Нет.</w:t>
            </w:r>
          </w:p>
        </w:tc>
      </w:tr>
      <w:tr w:rsidR="00D82C6E" w:rsidRPr="00D82C6E">
        <w:trPr>
          <w:tblCellSpacing w:w="15" w:type="dxa"/>
        </w:trPr>
        <w:tc>
          <w:tcPr>
            <w:tcW w:w="0" w:type="auto"/>
            <w:hideMark/>
          </w:tcPr>
          <w:p w:rsidR="00D82C6E" w:rsidRPr="00D82C6E" w:rsidRDefault="00D82C6E" w:rsidP="00D82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ОСОБЫЕ МНЕНИЯ: </w:t>
            </w:r>
          </w:p>
        </w:tc>
        <w:tc>
          <w:tcPr>
            <w:tcW w:w="0" w:type="auto"/>
            <w:hideMark/>
          </w:tcPr>
          <w:p w:rsidR="00D82C6E" w:rsidRPr="00D82C6E" w:rsidRDefault="00D82C6E" w:rsidP="00D82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Нет.</w:t>
            </w:r>
          </w:p>
        </w:tc>
      </w:tr>
    </w:tbl>
    <w:p w:rsidR="00D82C6E" w:rsidRPr="00D82C6E" w:rsidRDefault="00D82C6E" w:rsidP="00D82C6E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82C6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Подписи членов комиссии:</w:t>
      </w:r>
    </w:p>
    <w:tbl>
      <w:tblPr>
        <w:tblW w:w="425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45"/>
        <w:gridCol w:w="3109"/>
      </w:tblGrid>
      <w:tr w:rsidR="00D82C6E" w:rsidRPr="00D82C6E">
        <w:trPr>
          <w:tblCellSpacing w:w="15" w:type="dxa"/>
        </w:trPr>
        <w:tc>
          <w:tcPr>
            <w:tcW w:w="0" w:type="auto"/>
            <w:hideMark/>
          </w:tcPr>
          <w:p w:rsidR="00D82C6E" w:rsidRPr="00D82C6E" w:rsidRDefault="00D82C6E" w:rsidP="00D82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Зам. председателя Закупочной комиссии: Синицин Вячеслав Владимирович, Начальник Департамента логистики и МТО</w:t>
            </w:r>
          </w:p>
        </w:tc>
        <w:tc>
          <w:tcPr>
            <w:tcW w:w="0" w:type="auto"/>
            <w:vAlign w:val="bottom"/>
            <w:hideMark/>
          </w:tcPr>
          <w:p w:rsidR="00D82C6E" w:rsidRPr="00D82C6E" w:rsidRDefault="00D82C6E" w:rsidP="00D82C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D82C6E" w:rsidRPr="00D82C6E">
        <w:trPr>
          <w:tblCellSpacing w:w="15" w:type="dxa"/>
        </w:trPr>
        <w:tc>
          <w:tcPr>
            <w:tcW w:w="0" w:type="auto"/>
            <w:hideMark/>
          </w:tcPr>
          <w:p w:rsidR="00D82C6E" w:rsidRPr="00D82C6E" w:rsidRDefault="00D82C6E" w:rsidP="00D82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Члены Закупочной комиссии:</w:t>
            </w:r>
          </w:p>
        </w:tc>
        <w:tc>
          <w:tcPr>
            <w:tcW w:w="0" w:type="auto"/>
            <w:vAlign w:val="center"/>
            <w:hideMark/>
          </w:tcPr>
          <w:p w:rsidR="00D82C6E" w:rsidRPr="00D82C6E" w:rsidRDefault="00D82C6E" w:rsidP="00D8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C6E" w:rsidRPr="00D82C6E">
        <w:trPr>
          <w:tblCellSpacing w:w="15" w:type="dxa"/>
        </w:trPr>
        <w:tc>
          <w:tcPr>
            <w:tcW w:w="0" w:type="auto"/>
            <w:hideMark/>
          </w:tcPr>
          <w:p w:rsidR="00D82C6E" w:rsidRPr="00D82C6E" w:rsidRDefault="00D82C6E" w:rsidP="00D82C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Наливайко Сергей Геннадьевич, Заместитель директора дирекции внутреннего аудита и контроля</w:t>
            </w:r>
          </w:p>
        </w:tc>
        <w:tc>
          <w:tcPr>
            <w:tcW w:w="0" w:type="auto"/>
            <w:vAlign w:val="bottom"/>
            <w:hideMark/>
          </w:tcPr>
          <w:p w:rsidR="00D82C6E" w:rsidRPr="00D82C6E" w:rsidRDefault="00D82C6E" w:rsidP="00D82C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</w:tbl>
    <w:p w:rsidR="000B7A5D" w:rsidRDefault="000B7A5D">
      <w:bookmarkStart w:id="0" w:name="_GoBack"/>
      <w:bookmarkEnd w:id="0"/>
    </w:p>
    <w:sectPr w:rsidR="000B7A5D" w:rsidSect="00BA7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811ED"/>
    <w:multiLevelType w:val="multilevel"/>
    <w:tmpl w:val="D930C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7BA1944"/>
    <w:multiLevelType w:val="multilevel"/>
    <w:tmpl w:val="D2C8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2C6E"/>
    <w:rsid w:val="000B7A5D"/>
    <w:rsid w:val="007F33B0"/>
    <w:rsid w:val="00BA73F8"/>
    <w:rsid w:val="00D8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Матвиевич</dc:creator>
  <cp:lastModifiedBy>user</cp:lastModifiedBy>
  <cp:revision>2</cp:revision>
  <dcterms:created xsi:type="dcterms:W3CDTF">2015-07-14T06:36:00Z</dcterms:created>
  <dcterms:modified xsi:type="dcterms:W3CDTF">2015-07-14T06:36:00Z</dcterms:modified>
</cp:coreProperties>
</file>