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EB" w:rsidRPr="00B61EEB" w:rsidRDefault="00B61EEB" w:rsidP="00B61EEB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B61EEB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предложений № 504355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B61EEB" w:rsidRPr="00B61EEB">
        <w:trPr>
          <w:tblCellSpacing w:w="15" w:type="dxa"/>
        </w:trPr>
        <w:tc>
          <w:tcPr>
            <w:tcW w:w="2500" w:type="pct"/>
            <w:hideMark/>
          </w:tcPr>
          <w:p w:rsidR="00B61EEB" w:rsidRPr="00B61EEB" w:rsidRDefault="00B61EEB" w:rsidP="00B61EEB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B61EEB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504355-В</w:t>
            </w:r>
          </w:p>
        </w:tc>
        <w:tc>
          <w:tcPr>
            <w:tcW w:w="2500" w:type="pct"/>
            <w:hideMark/>
          </w:tcPr>
          <w:p w:rsidR="00B61EEB" w:rsidRPr="00B61EEB" w:rsidRDefault="00B61EEB" w:rsidP="00B61EEB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B61EEB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29.04.2015</w:t>
            </w:r>
          </w:p>
        </w:tc>
      </w:tr>
    </w:tbl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 xml:space="preserve">г. Калининград, ул. </w:t>
      </w:r>
      <w:proofErr w:type="gramStart"/>
      <w:r w:rsidRPr="00B61EEB">
        <w:rPr>
          <w:rFonts w:ascii="Arial" w:eastAsia="Times New Roman" w:hAnsi="Arial" w:cs="Arial"/>
          <w:sz w:val="18"/>
          <w:szCs w:val="18"/>
          <w:lang w:eastAsia="ru-RU"/>
        </w:rPr>
        <w:t>Театральная</w:t>
      </w:r>
      <w:proofErr w:type="gramEnd"/>
      <w:r w:rsidRPr="00B61EEB">
        <w:rPr>
          <w:rFonts w:ascii="Arial" w:eastAsia="Times New Roman" w:hAnsi="Arial" w:cs="Arial"/>
          <w:sz w:val="18"/>
          <w:szCs w:val="18"/>
          <w:lang w:eastAsia="ru-RU"/>
        </w:rPr>
        <w:t xml:space="preserve">, д. 34, </w:t>
      </w:r>
      <w:proofErr w:type="spellStart"/>
      <w:r w:rsidRPr="00B61EEB">
        <w:rPr>
          <w:rFonts w:ascii="Arial" w:eastAsia="Times New Roman" w:hAnsi="Arial" w:cs="Arial"/>
          <w:sz w:val="18"/>
          <w:szCs w:val="18"/>
          <w:lang w:eastAsia="ru-RU"/>
        </w:rPr>
        <w:t>каб</w:t>
      </w:r>
      <w:proofErr w:type="spellEnd"/>
      <w:r w:rsidRPr="00B61EEB">
        <w:rPr>
          <w:rFonts w:ascii="Arial" w:eastAsia="Times New Roman" w:hAnsi="Arial" w:cs="Arial"/>
          <w:sz w:val="18"/>
          <w:szCs w:val="18"/>
          <w:lang w:eastAsia="ru-RU"/>
        </w:rPr>
        <w:t>. 313</w:t>
      </w:r>
    </w:p>
    <w:p w:rsidR="00B61EEB" w:rsidRPr="00B61EEB" w:rsidRDefault="00B61EEB" w:rsidP="00B61EE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61EE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</w:t>
      </w:r>
      <w:proofErr w:type="spellStart"/>
      <w:r w:rsidRPr="00B61EEB">
        <w:rPr>
          <w:rFonts w:ascii="Arial" w:eastAsia="Times New Roman" w:hAnsi="Arial" w:cs="Arial"/>
          <w:sz w:val="18"/>
          <w:szCs w:val="18"/>
          <w:lang w:eastAsia="ru-RU"/>
        </w:rPr>
        <w:t>Янтарьэнергосервис</w:t>
      </w:r>
      <w:proofErr w:type="spellEnd"/>
      <w:r w:rsidRPr="00B61EEB">
        <w:rPr>
          <w:rFonts w:ascii="Arial" w:eastAsia="Times New Roman" w:hAnsi="Arial" w:cs="Arial"/>
          <w:sz w:val="18"/>
          <w:szCs w:val="18"/>
          <w:lang w:eastAsia="ru-RU"/>
        </w:rPr>
        <w:t xml:space="preserve">" (236010, </w:t>
      </w:r>
      <w:proofErr w:type="gramStart"/>
      <w:r w:rsidRPr="00B61EEB">
        <w:rPr>
          <w:rFonts w:ascii="Arial" w:eastAsia="Times New Roman" w:hAnsi="Arial" w:cs="Arial"/>
          <w:sz w:val="18"/>
          <w:szCs w:val="18"/>
          <w:lang w:eastAsia="ru-RU"/>
        </w:rPr>
        <w:t>Калининградская</w:t>
      </w:r>
      <w:proofErr w:type="gramEnd"/>
      <w:r w:rsidRPr="00B61EEB">
        <w:rPr>
          <w:rFonts w:ascii="Arial" w:eastAsia="Times New Roman" w:hAnsi="Arial" w:cs="Arial"/>
          <w:sz w:val="18"/>
          <w:szCs w:val="18"/>
          <w:lang w:eastAsia="ru-RU"/>
        </w:rPr>
        <w:t xml:space="preserve"> обл., г. Калининград, ул. </w:t>
      </w:r>
      <w:proofErr w:type="spellStart"/>
      <w:r w:rsidRPr="00B61EEB">
        <w:rPr>
          <w:rFonts w:ascii="Arial" w:eastAsia="Times New Roman" w:hAnsi="Arial" w:cs="Arial"/>
          <w:sz w:val="18"/>
          <w:szCs w:val="18"/>
          <w:lang w:eastAsia="ru-RU"/>
        </w:rPr>
        <w:t>Красносельская</w:t>
      </w:r>
      <w:proofErr w:type="spellEnd"/>
      <w:r w:rsidRPr="00B61EEB">
        <w:rPr>
          <w:rFonts w:ascii="Arial" w:eastAsia="Times New Roman" w:hAnsi="Arial" w:cs="Arial"/>
          <w:sz w:val="18"/>
          <w:szCs w:val="18"/>
          <w:lang w:eastAsia="ru-RU"/>
        </w:rPr>
        <w:t>, д. 83)</w:t>
      </w:r>
    </w:p>
    <w:p w:rsidR="00B61EEB" w:rsidRPr="00B61EEB" w:rsidRDefault="00B61EEB" w:rsidP="00B61EE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61EE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Открытый запрос цена на право заключения договора на поставку трубы гофрированной двухслойной для нужд ОАО «</w:t>
      </w:r>
      <w:proofErr w:type="spellStart"/>
      <w:r w:rsidRPr="00B61EEB">
        <w:rPr>
          <w:rFonts w:ascii="Arial" w:eastAsia="Times New Roman" w:hAnsi="Arial" w:cs="Arial"/>
          <w:sz w:val="18"/>
          <w:szCs w:val="18"/>
          <w:lang w:eastAsia="ru-RU"/>
        </w:rPr>
        <w:t>Янтарьэнергосервис</w:t>
      </w:r>
      <w:proofErr w:type="spellEnd"/>
      <w:r w:rsidRPr="00B61EEB">
        <w:rPr>
          <w:rFonts w:ascii="Arial" w:eastAsia="Times New Roman" w:hAnsi="Arial" w:cs="Arial"/>
          <w:sz w:val="18"/>
          <w:szCs w:val="18"/>
          <w:lang w:eastAsia="ru-RU"/>
        </w:rPr>
        <w:t>».</w:t>
      </w:r>
    </w:p>
    <w:p w:rsidR="00B61EEB" w:rsidRPr="00B61EEB" w:rsidRDefault="00B61EEB" w:rsidP="00B61EE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61EE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B61EEB" w:rsidRPr="00B61EEB" w:rsidRDefault="00B61EEB" w:rsidP="00B61EE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proofErr w:type="gramStart"/>
      <w:r w:rsidRPr="00B61EEB">
        <w:rPr>
          <w:rFonts w:ascii="Arial" w:eastAsia="Times New Roman" w:hAnsi="Arial" w:cs="Arial"/>
          <w:sz w:val="18"/>
          <w:szCs w:val="18"/>
          <w:lang w:eastAsia="ru-RU"/>
        </w:rPr>
        <w:t>шт</w:t>
      </w:r>
      <w:proofErr w:type="spellEnd"/>
      <w:proofErr w:type="gramEnd"/>
    </w:p>
    <w:p w:rsidR="00B61EEB" w:rsidRPr="00B61EEB" w:rsidRDefault="00B61EEB" w:rsidP="00B61EE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61EE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предложений, подавших предложения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Участники размещения заказа, подавшие заявки, отсутствуют.</w:t>
      </w:r>
    </w:p>
    <w:p w:rsidR="00B61EEB" w:rsidRPr="00B61EEB" w:rsidRDefault="00B61EEB" w:rsidP="00B61EE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61EE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B61EEB" w:rsidRPr="00B61EEB" w:rsidRDefault="00B61EEB" w:rsidP="00B61EEB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управления рисками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B61EEB" w:rsidRPr="00B61EEB" w:rsidRDefault="00B61EEB" w:rsidP="00B61EE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61EE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www.b2b-mrsk.ru.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www.b2b-mrsk.ru автоматически.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15:00 29.04.2015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Торговая площадка Системы www.b2b-mrsk.ru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3367"/>
        <w:gridCol w:w="5787"/>
      </w:tblGrid>
      <w:tr w:rsidR="00B61EEB" w:rsidRPr="00B61E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Предмет и общая цена заявки на участие в запросе предложений</w:t>
            </w:r>
          </w:p>
        </w:tc>
      </w:tr>
    </w:tbl>
    <w:p w:rsidR="00B61EEB" w:rsidRPr="00B61EEB" w:rsidRDefault="00B61EEB" w:rsidP="00B61EE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61EE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Решили:</w:t>
      </w:r>
    </w:p>
    <w:p w:rsidR="00B61EEB" w:rsidRPr="00B61EEB" w:rsidRDefault="00B61EEB" w:rsidP="00B61E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61EEB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B61EEB" w:rsidRPr="00B61EEB" w:rsidRDefault="00B61EEB" w:rsidP="00B61EE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61EE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622"/>
      </w:tblGrid>
      <w:tr w:rsidR="00B61EEB" w:rsidRPr="00B61EEB">
        <w:trPr>
          <w:tblCellSpacing w:w="15" w:type="dxa"/>
        </w:trPr>
        <w:tc>
          <w:tcPr>
            <w:tcW w:w="0" w:type="auto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</w:t>
            </w:r>
            <w:proofErr w:type="gramStart"/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</w:t>
            </w:r>
            <w:proofErr w:type="gramEnd"/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»:</w:t>
            </w:r>
          </w:p>
        </w:tc>
        <w:tc>
          <w:tcPr>
            <w:tcW w:w="4950" w:type="pct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</w:t>
            </w: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Ответственный секретарь Закупочной комиссии Савченко Анастасия Игоревна</w:t>
            </w:r>
          </w:p>
        </w:tc>
      </w:tr>
      <w:tr w:rsidR="00B61EEB" w:rsidRPr="00B61EEB">
        <w:trPr>
          <w:tblCellSpacing w:w="15" w:type="dxa"/>
        </w:trPr>
        <w:tc>
          <w:tcPr>
            <w:tcW w:w="0" w:type="auto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B61EEB" w:rsidRPr="00B61EEB">
        <w:trPr>
          <w:tblCellSpacing w:w="15" w:type="dxa"/>
        </w:trPr>
        <w:tc>
          <w:tcPr>
            <w:tcW w:w="0" w:type="auto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B61EEB" w:rsidRPr="00B61EEB">
        <w:trPr>
          <w:tblCellSpacing w:w="15" w:type="dxa"/>
        </w:trPr>
        <w:tc>
          <w:tcPr>
            <w:tcW w:w="0" w:type="auto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</w:tbl>
    <w:p w:rsidR="00B61EEB" w:rsidRPr="00B61EEB" w:rsidRDefault="00B61EEB" w:rsidP="00B61EEB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B61EE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5"/>
        <w:gridCol w:w="3109"/>
      </w:tblGrid>
      <w:tr w:rsidR="00B61EEB" w:rsidRPr="00B61EEB">
        <w:trPr>
          <w:gridAfter w:val="1"/>
          <w:tblCellSpacing w:w="15" w:type="dxa"/>
        </w:trPr>
        <w:tc>
          <w:tcPr>
            <w:tcW w:w="0" w:type="auto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</w:tr>
      <w:tr w:rsidR="00B61EEB" w:rsidRPr="00B61EEB">
        <w:trPr>
          <w:tblCellSpacing w:w="15" w:type="dxa"/>
        </w:trPr>
        <w:tc>
          <w:tcPr>
            <w:tcW w:w="0" w:type="auto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управления рисками</w:t>
            </w:r>
          </w:p>
        </w:tc>
        <w:tc>
          <w:tcPr>
            <w:tcW w:w="0" w:type="auto"/>
            <w:vAlign w:val="bottom"/>
            <w:hideMark/>
          </w:tcPr>
          <w:p w:rsidR="00B61EEB" w:rsidRPr="00B61EEB" w:rsidRDefault="00B61EEB" w:rsidP="00B61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B61EEB" w:rsidRPr="00B61EEB">
        <w:trPr>
          <w:tblCellSpacing w:w="15" w:type="dxa"/>
        </w:trPr>
        <w:tc>
          <w:tcPr>
            <w:tcW w:w="0" w:type="auto"/>
            <w:hideMark/>
          </w:tcPr>
          <w:p w:rsidR="00B61EEB" w:rsidRPr="00B61EEB" w:rsidRDefault="00B61EEB" w:rsidP="00B61E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B61EEB" w:rsidRPr="00B61EEB" w:rsidRDefault="00B61EEB" w:rsidP="00B61E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61E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E03620" w:rsidRDefault="00E03620">
      <w:bookmarkStart w:id="0" w:name="_GoBack"/>
      <w:bookmarkEnd w:id="0"/>
    </w:p>
    <w:sectPr w:rsidR="00E0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BD4"/>
    <w:multiLevelType w:val="multilevel"/>
    <w:tmpl w:val="096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62"/>
    <w:rsid w:val="00AB2362"/>
    <w:rsid w:val="00B61EEB"/>
    <w:rsid w:val="00E0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 Р. Меркуль</dc:creator>
  <cp:keywords/>
  <dc:description/>
  <cp:lastModifiedBy>Аделина Р. Меркуль</cp:lastModifiedBy>
  <cp:revision>2</cp:revision>
  <dcterms:created xsi:type="dcterms:W3CDTF">2015-04-29T14:13:00Z</dcterms:created>
  <dcterms:modified xsi:type="dcterms:W3CDTF">2015-04-29T14:13:00Z</dcterms:modified>
</cp:coreProperties>
</file>