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5400E5" w:rsidRDefault="00A16A29" w:rsidP="00F82E5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400E5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00E5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5400E5" w:rsidRDefault="00A16A29" w:rsidP="00F82E5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400E5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5400E5" w:rsidRDefault="006063CD" w:rsidP="00F82E59">
      <w:pPr>
        <w:contextualSpacing/>
      </w:pPr>
    </w:p>
    <w:p w:rsidR="00A16A29" w:rsidRPr="005400E5" w:rsidRDefault="00A16A29" w:rsidP="00F82E5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5400E5" w:rsidRDefault="00FE76E2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5400E5" w:rsidRDefault="00FE76E2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5400E5">
        <w:rPr>
          <w:rFonts w:eastAsiaTheme="minorHAnsi"/>
          <w:sz w:val="28"/>
          <w:szCs w:val="28"/>
          <w:lang w:eastAsia="en-US"/>
        </w:rPr>
        <w:t>Россети Янтарь</w:t>
      </w:r>
      <w:r w:rsidRPr="005400E5">
        <w:rPr>
          <w:rFonts w:eastAsiaTheme="minorHAnsi"/>
          <w:sz w:val="28"/>
          <w:szCs w:val="28"/>
          <w:lang w:eastAsia="en-US"/>
        </w:rPr>
        <w:t>»</w:t>
      </w:r>
    </w:p>
    <w:p w:rsidR="00FE76E2" w:rsidRPr="005400E5" w:rsidRDefault="00FE76E2" w:rsidP="00F82E5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5400E5" w:rsidRDefault="00A303E8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Cs/>
          <w:sz w:val="28"/>
          <w:szCs w:val="28"/>
          <w:lang w:eastAsia="en-US"/>
        </w:rPr>
        <w:t>2</w:t>
      </w:r>
      <w:r w:rsidR="00BB203A" w:rsidRPr="005400E5">
        <w:rPr>
          <w:rFonts w:eastAsiaTheme="minorHAnsi"/>
          <w:bCs/>
          <w:sz w:val="28"/>
          <w:szCs w:val="28"/>
          <w:lang w:eastAsia="en-US"/>
        </w:rPr>
        <w:t>8</w:t>
      </w:r>
      <w:r w:rsidR="00F63A5E" w:rsidRPr="005400E5">
        <w:rPr>
          <w:rFonts w:eastAsiaTheme="minorHAnsi"/>
          <w:bCs/>
          <w:sz w:val="28"/>
          <w:szCs w:val="28"/>
          <w:lang w:eastAsia="en-US"/>
        </w:rPr>
        <w:t>.</w:t>
      </w:r>
      <w:r w:rsidR="00FD66BC" w:rsidRPr="005400E5">
        <w:rPr>
          <w:rFonts w:eastAsiaTheme="minorHAnsi"/>
          <w:bCs/>
          <w:sz w:val="28"/>
          <w:szCs w:val="28"/>
          <w:lang w:eastAsia="en-US"/>
        </w:rPr>
        <w:t>0</w:t>
      </w:r>
      <w:r w:rsidR="00BB203A" w:rsidRPr="005400E5">
        <w:rPr>
          <w:rFonts w:eastAsiaTheme="minorHAnsi"/>
          <w:bCs/>
          <w:sz w:val="28"/>
          <w:szCs w:val="28"/>
          <w:lang w:eastAsia="en-US"/>
        </w:rPr>
        <w:t>2</w:t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>.202</w:t>
      </w:r>
      <w:r w:rsidR="00FD66BC" w:rsidRPr="005400E5">
        <w:rPr>
          <w:rFonts w:eastAsiaTheme="minorHAnsi"/>
          <w:bCs/>
          <w:sz w:val="28"/>
          <w:szCs w:val="28"/>
          <w:lang w:eastAsia="en-US"/>
        </w:rPr>
        <w:t>3</w:t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ab/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ab/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ab/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ab/>
      </w:r>
      <w:r w:rsidR="00C54022" w:rsidRPr="005400E5">
        <w:rPr>
          <w:rFonts w:eastAsiaTheme="minorHAnsi"/>
          <w:bCs/>
          <w:sz w:val="28"/>
          <w:szCs w:val="28"/>
          <w:lang w:eastAsia="en-US"/>
        </w:rPr>
        <w:tab/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ab/>
      </w:r>
      <w:r w:rsidR="00757019" w:rsidRPr="005400E5">
        <w:rPr>
          <w:rFonts w:eastAsiaTheme="minorHAnsi"/>
          <w:bCs/>
          <w:sz w:val="28"/>
          <w:szCs w:val="28"/>
          <w:lang w:eastAsia="en-US"/>
        </w:rPr>
        <w:tab/>
      </w:r>
      <w:r w:rsidR="00875184" w:rsidRPr="005400E5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5400E5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54673D" w:rsidRPr="005400E5">
        <w:rPr>
          <w:rFonts w:eastAsiaTheme="minorHAnsi"/>
          <w:bCs/>
          <w:sz w:val="28"/>
          <w:szCs w:val="28"/>
          <w:lang w:eastAsia="en-US"/>
        </w:rPr>
        <w:t>21</w:t>
      </w:r>
    </w:p>
    <w:p w:rsidR="00FE76E2" w:rsidRPr="005400E5" w:rsidRDefault="00FE76E2" w:rsidP="00F82E5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5400E5" w:rsidRDefault="00FE76E2" w:rsidP="00F82E5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5400E5">
        <w:rPr>
          <w:rFonts w:eastAsiaTheme="minorHAnsi"/>
          <w:sz w:val="28"/>
          <w:szCs w:val="28"/>
          <w:lang w:eastAsia="en-US"/>
        </w:rPr>
        <w:t>Россети Янтарь</w:t>
      </w:r>
      <w:r w:rsidRPr="005400E5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A303E8" w:rsidRPr="005400E5" w:rsidRDefault="00FE76E2" w:rsidP="00F82E59">
      <w:pPr>
        <w:contextualSpacing/>
        <w:jc w:val="both"/>
        <w:rPr>
          <w:sz w:val="28"/>
          <w:szCs w:val="28"/>
        </w:rPr>
      </w:pPr>
      <w:r w:rsidRPr="005400E5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5400E5">
        <w:rPr>
          <w:sz w:val="28"/>
          <w:szCs w:val="28"/>
        </w:rPr>
        <w:t>Полинов А.А.</w:t>
      </w: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5400E5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5400E5">
        <w:rPr>
          <w:rFonts w:eastAsiaTheme="minorHAnsi"/>
          <w:sz w:val="28"/>
          <w:szCs w:val="28"/>
          <w:lang w:eastAsia="en-US"/>
        </w:rPr>
        <w:t>:</w:t>
      </w:r>
    </w:p>
    <w:p w:rsidR="00FE76E2" w:rsidRPr="005400E5" w:rsidRDefault="00FE76E2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00E5">
        <w:rPr>
          <w:sz w:val="28"/>
          <w:szCs w:val="28"/>
        </w:rPr>
        <w:t>Полинов А.А.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Гончаров Ю.В.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Калоева М.В.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Краинский Д.В.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Михеев Д.Д.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Парамонова Н.В.</w:t>
      </w:r>
    </w:p>
    <w:p w:rsidR="00DE2D98" w:rsidRPr="005400E5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Пидник А.Ю.</w:t>
      </w:r>
    </w:p>
    <w:p w:rsidR="00FE76E2" w:rsidRPr="005400E5" w:rsidRDefault="00FE76E2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5400E5" w:rsidRDefault="00FE76E2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5400E5">
        <w:rPr>
          <w:rFonts w:eastAsiaTheme="minorHAnsi"/>
          <w:sz w:val="28"/>
          <w:szCs w:val="28"/>
          <w:lang w:eastAsia="en-US"/>
        </w:rPr>
        <w:t>Россети Янтарь</w:t>
      </w:r>
      <w:r w:rsidRPr="005400E5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400E5" w:rsidRDefault="00FE76E2" w:rsidP="00F82E59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5400E5">
        <w:rPr>
          <w:rFonts w:eastAsia="Calibri"/>
          <w:sz w:val="28"/>
          <w:szCs w:val="28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01.10.2022.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5400E5">
        <w:rPr>
          <w:spacing w:val="-4"/>
          <w:sz w:val="28"/>
          <w:szCs w:val="28"/>
        </w:rPr>
        <w:t>Об утверждении плана развития системы управления производственными активами АО «Россети Янтарь» на 2022-2024 гг. и ресурсного плана развития системы управления производственными активами АО «Россети Янтарь» на 2022-2024 гг.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5400E5">
        <w:rPr>
          <w:spacing w:val="-4"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3 квартал 2022 года.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5400E5">
        <w:rPr>
          <w:sz w:val="28"/>
          <w:szCs w:val="28"/>
        </w:rPr>
        <w:t>О рассмотрении отчета об исполнении поручения Совета директоров Общества от 24.02.2022 по вопросу № 1: О рассмотрении проекта изменений, вносимых в инвестиционную программу АО «Янтарьэнерго» на 2021-2023 годы, утвержденную приказом Минэнерго России от 22.12.2021 № 27@ (протокол от 24.02.2022 № 16).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5400E5">
        <w:rPr>
          <w:spacing w:val="-4"/>
          <w:sz w:val="28"/>
          <w:szCs w:val="28"/>
        </w:rPr>
        <w:lastRenderedPageBreak/>
        <w:t>О присоединении АО «Россети Янтарь» к Единому стандарту закупок Публичного акционерного общества «Федеральная сетевая компания</w:t>
      </w:r>
      <w:r w:rsidR="0054673D" w:rsidRPr="005400E5">
        <w:rPr>
          <w:spacing w:val="-4"/>
          <w:sz w:val="28"/>
          <w:szCs w:val="28"/>
        </w:rPr>
        <w:t xml:space="preserve"> </w:t>
      </w:r>
      <w:r w:rsidRPr="005400E5">
        <w:rPr>
          <w:spacing w:val="-4"/>
          <w:sz w:val="28"/>
          <w:szCs w:val="28"/>
        </w:rPr>
        <w:t>- Россети» (Положению о закупке).</w:t>
      </w:r>
    </w:p>
    <w:p w:rsidR="00A303E8" w:rsidRPr="005400E5" w:rsidRDefault="00A303E8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5400E5">
        <w:rPr>
          <w:spacing w:val="-4"/>
          <w:sz w:val="28"/>
          <w:szCs w:val="28"/>
        </w:rPr>
        <w:t>О рассмотрении отчета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2021 года.</w:t>
      </w:r>
    </w:p>
    <w:p w:rsidR="00A303E8" w:rsidRPr="005400E5" w:rsidRDefault="00A303E8" w:rsidP="00F82E59">
      <w:pPr>
        <w:pStyle w:val="a7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5400E5">
        <w:rPr>
          <w:sz w:val="28"/>
          <w:szCs w:val="28"/>
        </w:rPr>
        <w:t>Об утверждении Программы цифровой трансформации АО «Россети Янтарь» на период до 2030 года.</w:t>
      </w:r>
    </w:p>
    <w:p w:rsidR="00210629" w:rsidRPr="005400E5" w:rsidRDefault="00210629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6BC" w:rsidRPr="005400E5" w:rsidRDefault="00FE76E2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0" w:name="_Hlk126137140"/>
      <w:r w:rsidRPr="005400E5">
        <w:rPr>
          <w:b/>
          <w:spacing w:val="-4"/>
          <w:sz w:val="28"/>
          <w:szCs w:val="28"/>
        </w:rPr>
        <w:t>ВОПРОС № 1:</w:t>
      </w:r>
      <w:r w:rsidRPr="005400E5">
        <w:rPr>
          <w:spacing w:val="-4"/>
          <w:sz w:val="28"/>
          <w:szCs w:val="28"/>
        </w:rPr>
        <w:t xml:space="preserve"> </w:t>
      </w:r>
      <w:r w:rsidR="00A303E8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01.10.2022.</w:t>
      </w:r>
    </w:p>
    <w:p w:rsidR="00A303E8" w:rsidRPr="005400E5" w:rsidRDefault="00A303E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400E5" w:rsidRDefault="00FE76E2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303E8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1.</w:t>
      </w:r>
      <w:r w:rsidRPr="005400E5">
        <w:rPr>
          <w:sz w:val="28"/>
          <w:szCs w:val="28"/>
        </w:rPr>
        <w:tab/>
        <w:t xml:space="preserve"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01.10.2022,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A303E8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2.</w:t>
      </w:r>
      <w:r w:rsidRPr="005400E5">
        <w:rPr>
          <w:sz w:val="28"/>
          <w:szCs w:val="28"/>
        </w:rPr>
        <w:tab/>
        <w:t xml:space="preserve"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01.07.2022,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FA2CCE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3.</w:t>
      </w:r>
      <w:r w:rsidRPr="005400E5">
        <w:rPr>
          <w:sz w:val="28"/>
          <w:szCs w:val="28"/>
        </w:rPr>
        <w:tab/>
        <w:t xml:space="preserve"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3 квартале 2022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A303E8" w:rsidRPr="005400E5" w:rsidRDefault="00A303E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400E5" w:rsidRDefault="00FE76E2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5400E5" w:rsidTr="0021062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00E5" w:rsidRDefault="00757019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00E5" w:rsidRDefault="00757019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5400E5" w:rsidRDefault="00757019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00E5" w:rsidRDefault="00757019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5400E5" w:rsidTr="0021062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400E5" w:rsidRDefault="00757019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400E5" w:rsidRDefault="00757019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5400E5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00E5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00E5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5400E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5400E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00E5" w:rsidRDefault="00647CD3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5400E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5400E5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5400E5" w:rsidRDefault="00525234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5400E5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5400E5" w:rsidRDefault="009406DD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5400E5" w:rsidRDefault="009406DD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5400E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5400E5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5400E5" w:rsidRDefault="00FE76E2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5400E5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5400E5" w:rsidRDefault="00AA7DA9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</w:t>
            </w:r>
            <w:r w:rsidR="00FE76E2" w:rsidRPr="005400E5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5400E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5400E5" w:rsidRDefault="00FE76E2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5400E5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5400E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5400E5" w:rsidRDefault="00AA7DA9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5400E5" w:rsidRDefault="00AA7DA9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5400E5" w:rsidRDefault="00AA7DA9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5400E5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5400E5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p w:rsidR="00935848" w:rsidRPr="005400E5" w:rsidRDefault="00935848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BB568B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EF2FC8" w:rsidRPr="005400E5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5400E5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400E5">
        <w:rPr>
          <w:b/>
          <w:spacing w:val="-4"/>
          <w:sz w:val="28"/>
          <w:szCs w:val="28"/>
        </w:rPr>
        <w:lastRenderedPageBreak/>
        <w:t>ВОПРОС № 2:</w:t>
      </w:r>
      <w:r w:rsidRPr="005400E5">
        <w:rPr>
          <w:spacing w:val="-4"/>
          <w:sz w:val="28"/>
          <w:szCs w:val="28"/>
        </w:rPr>
        <w:t xml:space="preserve"> </w:t>
      </w:r>
      <w:r w:rsidR="00A303E8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плана развития системы управления производственными активами АО «Россети Янтарь» на 2022-2024 гг. и ресурсного плана развития системы управления производственными активами АО «Россети Янтарь» на 2022-2024 гг.</w:t>
      </w:r>
    </w:p>
    <w:p w:rsidR="00BB203A" w:rsidRPr="005400E5" w:rsidRDefault="00BB203A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303E8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1.</w:t>
      </w:r>
      <w:r w:rsidRPr="005400E5">
        <w:rPr>
          <w:sz w:val="28"/>
          <w:szCs w:val="28"/>
        </w:rPr>
        <w:tab/>
        <w:t>Утвердить план развития системы управления производственными активами АО «Россети Янтарь» на 2022-2024 гг. и ресурсный план развития системы управления производственными активами АО «Россети Янтарь» на 2022-2024 гг. в соответствии с приложением к настоящему решению Совета директоров Общества.</w:t>
      </w:r>
    </w:p>
    <w:p w:rsidR="00EF2FC8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2.</w:t>
      </w:r>
      <w:r w:rsidRPr="005400E5">
        <w:rPr>
          <w:sz w:val="28"/>
          <w:szCs w:val="28"/>
        </w:rPr>
        <w:tab/>
        <w:t>Поручить единоличному исполнительному органу Общества обеспечить представление на рассмотрение Совета директоров Общества отчета о результатах исполнения утвержденного плана развития системы управления производственными активами АО «Россети Янтарь» в срок - ежегодно до 31 марта года, следующего за отчетным.</w:t>
      </w:r>
    </w:p>
    <w:p w:rsidR="00A303E8" w:rsidRPr="005400E5" w:rsidRDefault="00A303E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5400E5" w:rsidRDefault="00496D19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D26813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большинством голосов членов Совета директоров Общества, принимающих участие в заседании. </w:t>
      </w:r>
    </w:p>
    <w:p w:rsidR="00EF2FC8" w:rsidRPr="005400E5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5400E5" w:rsidRDefault="00BB568B" w:rsidP="00F82E59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400E5">
        <w:rPr>
          <w:b/>
          <w:spacing w:val="-4"/>
          <w:sz w:val="28"/>
          <w:szCs w:val="28"/>
        </w:rPr>
        <w:t>ВОПРОС № 3:</w:t>
      </w:r>
      <w:r w:rsidRPr="005400E5">
        <w:rPr>
          <w:spacing w:val="-4"/>
          <w:sz w:val="28"/>
          <w:szCs w:val="28"/>
        </w:rPr>
        <w:t xml:space="preserve"> </w:t>
      </w:r>
      <w:r w:rsidR="00A303E8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3 квартал 2022 года.</w:t>
      </w:r>
    </w:p>
    <w:p w:rsidR="00A303E8" w:rsidRPr="005400E5" w:rsidRDefault="00A303E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EF2FC8" w:rsidRPr="005400E5" w:rsidRDefault="00A303E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 «Россети Янтарь» за 3 квартал 2022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A303E8" w:rsidRPr="005400E5" w:rsidRDefault="00A303E8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11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1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84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96D19" w:rsidRPr="005400E5" w:rsidRDefault="00496D19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bookmarkStart w:id="1" w:name="_Hlk127878260"/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bookmarkEnd w:id="1"/>
    <w:p w:rsidR="00EF2FC8" w:rsidRPr="005400E5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5400E5" w:rsidRDefault="00BB568B" w:rsidP="00F82E59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400E5">
        <w:rPr>
          <w:b/>
          <w:spacing w:val="-4"/>
          <w:sz w:val="28"/>
          <w:szCs w:val="28"/>
        </w:rPr>
        <w:t>ВОПРОС № 4:</w:t>
      </w:r>
      <w:r w:rsidRPr="005400E5">
        <w:rPr>
          <w:spacing w:val="-4"/>
          <w:sz w:val="28"/>
          <w:szCs w:val="28"/>
        </w:rPr>
        <w:t xml:space="preserve"> </w:t>
      </w:r>
      <w:r w:rsidR="00666471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поручения Совета директоров Общества от 24.02.2022 по вопросу № 1: О рассмотрении проекта изменений, вносимых в инвестиционную программу АО</w:t>
      </w:r>
      <w:r w:rsidR="0054673D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 </w:t>
      </w:r>
      <w:r w:rsidR="00666471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«Янтарьэнерго» на 2021-2023 годы, утвержденную приказом Минэнерго России от 22.12.2021 № 27@ (протокол от 24.02.2022 № 16).</w:t>
      </w:r>
    </w:p>
    <w:p w:rsidR="00935848" w:rsidRPr="005400E5" w:rsidRDefault="0093584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1.</w:t>
      </w:r>
      <w:r w:rsidR="00B146F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 xml:space="preserve">Принять к сведению отчет об исполнении поручений Совета директоров АО «Россети Янтарь», выданных в рамках рассмотрения вопроса № 1, пункта 2 (протокол от 24.02.2022 № 16)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2.</w:t>
      </w:r>
      <w:r w:rsidR="00B146F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Признать поручение Совета директоров Общества от 24.02.2022 (протокол № 16) в части вопроса № 1 подпункта 2.1. пункта 2 выполненным в полном объеме.</w:t>
      </w:r>
    </w:p>
    <w:p w:rsidR="00196875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3.</w:t>
      </w:r>
      <w:r w:rsidR="00B146F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Признать поручение Совета директоров Общества от 24.02.2022 (протокол № 16) в части вопроса № 1 подпункта 2.2. пункта 2 выполненным в полном объеме.</w:t>
      </w:r>
    </w:p>
    <w:p w:rsidR="00666471" w:rsidRPr="005400E5" w:rsidRDefault="00666471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400E5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5400E5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5400E5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5400E5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5400E5" w:rsidRDefault="00EF2FC8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5400E5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735DBA" w:rsidRPr="005400E5" w:rsidRDefault="00D26813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FE76E2" w:rsidRPr="005400E5" w:rsidRDefault="00FE76E2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5400E5" w:rsidRDefault="00196875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400E5">
        <w:rPr>
          <w:b/>
          <w:spacing w:val="-4"/>
          <w:sz w:val="28"/>
          <w:szCs w:val="28"/>
        </w:rPr>
        <w:lastRenderedPageBreak/>
        <w:t>ВОПРОС № 5:</w:t>
      </w:r>
      <w:r w:rsidRPr="005400E5">
        <w:rPr>
          <w:spacing w:val="-4"/>
          <w:sz w:val="28"/>
          <w:szCs w:val="28"/>
        </w:rPr>
        <w:t xml:space="preserve"> </w:t>
      </w:r>
      <w:r w:rsidR="00666471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присоединении АО «Россети Янтарь» к Единому стандарту закупок Публичного акционерного общества «Федеральная сетевая компания</w:t>
      </w:r>
      <w:r w:rsidR="00D80E7A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</w:t>
      </w:r>
      <w:r w:rsidR="00666471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- Россети» (Положению о закупке).</w:t>
      </w:r>
    </w:p>
    <w:p w:rsidR="00666471" w:rsidRPr="005400E5" w:rsidRDefault="00666471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96875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Присоединиться к Единому стандарту закупок Публичного акционерного общества «Федеральная сетевая компания - Россети» (Положение о закупке), в редакции, утвержденной решением Совета директоров Публичного акционерного общества «Федеральная сетевая компания - Россети» от 29.12.2022 (протокол от 30.12.2022 № 604),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решению.</w:t>
      </w:r>
    </w:p>
    <w:p w:rsidR="00666471" w:rsidRPr="005400E5" w:rsidRDefault="00666471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196875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5400E5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5400E5" w:rsidRDefault="00196875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5400E5" w:rsidRDefault="00196875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5400E5" w:rsidRDefault="00196875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26813" w:rsidRPr="005400E5" w:rsidRDefault="00196875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</w:t>
      </w:r>
      <w:r w:rsidR="00D80E7A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принимается </w:t>
      </w:r>
      <w:r w:rsidR="00D26813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членов Совета директоров</w:t>
      </w:r>
      <w:r w:rsidR="00D80E7A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Общества</w:t>
      </w:r>
      <w:r w:rsidR="00D26813"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, принимающих участие в заседании.</w:t>
      </w:r>
    </w:p>
    <w:p w:rsidR="00196875" w:rsidRPr="005400E5" w:rsidRDefault="00196875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5400E5" w:rsidRDefault="00196875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_Hlk127872168"/>
      <w:r w:rsidRPr="005400E5">
        <w:rPr>
          <w:b/>
          <w:spacing w:val="-4"/>
          <w:sz w:val="28"/>
          <w:szCs w:val="28"/>
        </w:rPr>
        <w:t>ВОПРОС № 6:</w:t>
      </w:r>
      <w:r w:rsidRPr="005400E5">
        <w:rPr>
          <w:spacing w:val="-4"/>
          <w:sz w:val="28"/>
          <w:szCs w:val="28"/>
        </w:rPr>
        <w:t xml:space="preserve"> </w:t>
      </w:r>
      <w:r w:rsidR="00666471"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2021 года.</w:t>
      </w:r>
    </w:p>
    <w:p w:rsidR="00196875" w:rsidRPr="005400E5" w:rsidRDefault="00196875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1.</w:t>
      </w:r>
      <w:r w:rsidRPr="005400E5">
        <w:rPr>
          <w:sz w:val="28"/>
          <w:szCs w:val="28"/>
        </w:rPr>
        <w:tab/>
        <w:t>Принять к сведению отчет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2021 года в соответствии с приложением к настоящему решению;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2.</w:t>
      </w:r>
      <w:r w:rsidRPr="005400E5">
        <w:rPr>
          <w:sz w:val="28"/>
          <w:szCs w:val="28"/>
        </w:rPr>
        <w:tab/>
        <w:t>Отметить неисполнение мероприятий и целевых показателей Дорожной карты по развитию дополнительных (нетарифных) услуг АО</w:t>
      </w:r>
      <w:r w:rsidR="00D80E7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«Россети Янтарь» с учетом концепции «Цифровая трансформация 2030» по итогам 2021 года;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3.</w:t>
      </w:r>
      <w:r w:rsidRPr="005400E5">
        <w:rPr>
          <w:sz w:val="28"/>
          <w:szCs w:val="28"/>
        </w:rPr>
        <w:tab/>
        <w:t>Единоличному исполнительному органу АО «Россети Янтарь» усилить контроль за достижением целевых финансово-экономических показателей деятельности по оказанию дополнительных (нетарифных) услуг Общества;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4.</w:t>
      </w:r>
      <w:r w:rsidRPr="005400E5">
        <w:rPr>
          <w:sz w:val="28"/>
          <w:szCs w:val="28"/>
        </w:rPr>
        <w:tab/>
        <w:t xml:space="preserve">Единоличному исполнительному органу АО «Россети Янтарь» обеспечить выполнение мероприятий Дорожной карты по развитию </w:t>
      </w:r>
      <w:r w:rsidRPr="005400E5">
        <w:rPr>
          <w:sz w:val="28"/>
          <w:szCs w:val="28"/>
        </w:rPr>
        <w:lastRenderedPageBreak/>
        <w:t>дополнительных (нетарифных) услуг АО «Россети Янтарь» с истекшими сроками исполнения не позднее 1 квартала 2023 года.</w:t>
      </w:r>
    </w:p>
    <w:p w:rsidR="00D80E7A" w:rsidRPr="005400E5" w:rsidRDefault="00D80E7A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5400E5" w:rsidRDefault="00196875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196875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5400E5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5400E5" w:rsidRDefault="00196875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5400E5" w:rsidRDefault="00196875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5400E5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5400E5" w:rsidRDefault="00196875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5400E5" w:rsidRDefault="00196875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5400E5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80E7A" w:rsidRPr="005400E5" w:rsidRDefault="00D80E7A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196875" w:rsidRPr="005400E5" w:rsidRDefault="00196875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bookmarkEnd w:id="2"/>
    <w:p w:rsidR="00196875" w:rsidRPr="005400E5" w:rsidRDefault="00196875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6471" w:rsidRPr="005400E5" w:rsidRDefault="00666471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b/>
          <w:spacing w:val="-4"/>
          <w:sz w:val="28"/>
          <w:szCs w:val="28"/>
        </w:rPr>
        <w:t>ВОПРОС № 7:</w:t>
      </w:r>
      <w:r w:rsidRPr="005400E5">
        <w:rPr>
          <w:spacing w:val="-4"/>
          <w:sz w:val="28"/>
          <w:szCs w:val="28"/>
        </w:rPr>
        <w:t xml:space="preserve"> </w:t>
      </w:r>
      <w:r w:rsidRPr="005400E5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Программы цифровой трансформации АО «Россети Янтарь» на период до 2030 года.</w:t>
      </w:r>
    </w:p>
    <w:p w:rsidR="00666471" w:rsidRPr="005400E5" w:rsidRDefault="00666471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6471" w:rsidRPr="005400E5" w:rsidRDefault="00666471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1194B" w:rsidRPr="005400E5" w:rsidRDefault="00666471" w:rsidP="00F82E59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Утвердить Программу цифровой трансформации АО «Россети Янтарь» на период до 2030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11194B" w:rsidRPr="005400E5" w:rsidRDefault="00666471" w:rsidP="00F82E59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утратившей силу Программу «Цифровая трансформация АО «Янтарьэнерго» 2020-2030 гг.» (в новой редакции), утвержденную решением Совета директоров АО «Янтарьэнерго» (протокол от 14.05.2021 № 62).</w:t>
      </w:r>
    </w:p>
    <w:p w:rsidR="0011194B" w:rsidRPr="005400E5" w:rsidRDefault="00666471" w:rsidP="00F82E59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утратившей силу Программу «Цифровая трансформация АО «Янтарьэнерго» 2020-2030 гг.», утвержденную решением Совета директоров АО «Янтарьэнерго» (протокол от 25.02.2020 № 33).</w:t>
      </w:r>
    </w:p>
    <w:p w:rsidR="0011194B" w:rsidRPr="005400E5" w:rsidRDefault="00666471" w:rsidP="00F82E59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утратившим силу решение Совета директоров АО «Янтарьэнерго» вопрос 2 абзац 4 протокола от 25.02.2020 № 33.</w:t>
      </w:r>
    </w:p>
    <w:p w:rsidR="00D1621A" w:rsidRPr="005400E5" w:rsidRDefault="00666471" w:rsidP="00F82E59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Поручить единоличному исполнительному органу Общества обеспечить: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Оптимизацию расходов на мероприятия Программы цифровой трансформации Общества.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Финансирование мероприятий актуализированной Программы, в том числе Плана мероприятий перехода на преимущественное использование отечественного программного обеспечения, в рамках лимитов утвержденного бизнес-плана и инвестиционной программы Общества.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 xml:space="preserve">Реализацию Программы, включая безусловное достижение ключевых показателей эффективности цифровой трансформации (целевых показателей), в том числе показателей касающихся </w:t>
      </w:r>
      <w:proofErr w:type="spellStart"/>
      <w:r w:rsidR="00666471" w:rsidRPr="005400E5">
        <w:rPr>
          <w:sz w:val="28"/>
          <w:szCs w:val="28"/>
        </w:rPr>
        <w:t>импортозамещения</w:t>
      </w:r>
      <w:proofErr w:type="spellEnd"/>
      <w:r w:rsidR="00666471" w:rsidRPr="005400E5">
        <w:rPr>
          <w:sz w:val="28"/>
          <w:szCs w:val="28"/>
        </w:rPr>
        <w:t xml:space="preserve"> программного обеспечения.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lastRenderedPageBreak/>
        <w:t xml:space="preserve"> </w:t>
      </w:r>
      <w:r w:rsidR="00666471" w:rsidRPr="005400E5">
        <w:rPr>
          <w:sz w:val="28"/>
          <w:szCs w:val="28"/>
        </w:rPr>
        <w:t>Обеспечить ежегодную корректировку Программы, в том числе Плана мероприятий перехода на преимущественное использование отечественного программного обеспечения с учетом актуального уровня развития технологий и синхронизации с бизнес-планом и инвестиционной программой Общества (при необходимости).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В связи с дефицитом источников финансирования при формировании бизнес-плана и инвестиционной программы Общества повысить приоритет обеспечения плана мероприятий перехода Общества на преимущественное использование отечественного программного обеспечения на период 2022-2024 годы с целью достижения требуемых параметров.</w:t>
      </w:r>
    </w:p>
    <w:p w:rsidR="00D1621A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Провести работу с органами тарифного регулирования в регионах присутствия по компенсации экономически обоснованных расходов по переходу на отечественное программное обеспечение в тарифно-балансовых решениях в соответствии с действующим законодательством.</w:t>
      </w:r>
    </w:p>
    <w:p w:rsidR="00666471" w:rsidRPr="005400E5" w:rsidRDefault="00D1621A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Представление Совету директоров Общества промежуточного отчета по реализации мероприятий Программы, достижении ключевых показателей эффективности ее реализации.</w:t>
      </w:r>
    </w:p>
    <w:p w:rsidR="00666471" w:rsidRPr="005400E5" w:rsidRDefault="00666471" w:rsidP="00F82E5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Срок: I квартал - до 4 апреля отчетного года, II квартал - до 4 июля отчетного года, III квартал - до 4 октября отчетного года, IV квартал </w:t>
      </w:r>
      <w:r w:rsidR="0062396A" w:rsidRPr="005400E5">
        <w:rPr>
          <w:sz w:val="28"/>
          <w:szCs w:val="28"/>
        </w:rPr>
        <w:t>–</w:t>
      </w:r>
      <w:r w:rsidRPr="005400E5">
        <w:rPr>
          <w:sz w:val="28"/>
          <w:szCs w:val="28"/>
        </w:rPr>
        <w:t xml:space="preserve"> до</w:t>
      </w:r>
      <w:r w:rsidR="0062396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26</w:t>
      </w:r>
      <w:r w:rsidR="0062396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декабря отчетного года.</w:t>
      </w:r>
    </w:p>
    <w:p w:rsidR="00666471" w:rsidRPr="005400E5" w:rsidRDefault="000D67D7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 xml:space="preserve">Обеспечить достижение показателя эффективности по </w:t>
      </w:r>
      <w:proofErr w:type="spellStart"/>
      <w:r w:rsidR="00666471" w:rsidRPr="005400E5">
        <w:rPr>
          <w:sz w:val="28"/>
          <w:szCs w:val="28"/>
        </w:rPr>
        <w:t>импортозамещению</w:t>
      </w:r>
      <w:proofErr w:type="spellEnd"/>
      <w:r w:rsidR="00666471" w:rsidRPr="005400E5">
        <w:rPr>
          <w:sz w:val="28"/>
          <w:szCs w:val="28"/>
        </w:rPr>
        <w:t xml:space="preserve"> доля объемов финансирования закупок отечественного программного обеспечения и связанных с ним работ (услуг) в общем объеме финансирования закупок программного обеспечения и связанных с ним работ (услуг) в 2023 году - не менее 74 %, в 2024 году - не менее 80 %, в том числе без выделения дополнительных источников финансирования.</w:t>
      </w:r>
    </w:p>
    <w:p w:rsidR="00666471" w:rsidRPr="005400E5" w:rsidRDefault="000D67D7" w:rsidP="00F82E59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Обеспечить предоставление Совету директоров Общества отчетности по исполнению Плана мероприятий:</w:t>
      </w:r>
    </w:p>
    <w:p w:rsidR="00666471" w:rsidRPr="005400E5" w:rsidRDefault="00666471" w:rsidP="00F82E59">
      <w:pPr>
        <w:pStyle w:val="a7"/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2022 год: до 18 апреля 2023 года (далее - ежегодно).</w:t>
      </w:r>
    </w:p>
    <w:p w:rsidR="00666471" w:rsidRPr="005400E5" w:rsidRDefault="00666471" w:rsidP="00F82E59">
      <w:pPr>
        <w:pStyle w:val="a7"/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I полугодие 2023 года: до 18 июля 2023 года (далее - ежегодно).</w:t>
      </w:r>
    </w:p>
    <w:p w:rsidR="00666471" w:rsidRPr="005400E5" w:rsidRDefault="00666471" w:rsidP="00F82E59">
      <w:pPr>
        <w:pStyle w:val="a7"/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II полугодие 2023 года: до 18 января 2024 года (далее - ежегодно).</w:t>
      </w:r>
    </w:p>
    <w:p w:rsidR="00666471" w:rsidRPr="005400E5" w:rsidRDefault="0011194B" w:rsidP="00F82E59">
      <w:pPr>
        <w:pStyle w:val="a7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666471" w:rsidRPr="005400E5">
        <w:rPr>
          <w:sz w:val="28"/>
          <w:szCs w:val="28"/>
        </w:rPr>
        <w:t>Представление Совету директоров Общества сводного отчета по реализации мероприятий Программы, достижении ключевых показателей эффективности ее реализации.</w:t>
      </w:r>
    </w:p>
    <w:p w:rsidR="00666471" w:rsidRPr="005400E5" w:rsidRDefault="00666471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Срок: ежегодно, не позднее 18 апреля года, следующего за отчетным.</w:t>
      </w:r>
    </w:p>
    <w:p w:rsidR="00666471" w:rsidRPr="005400E5" w:rsidRDefault="00666471" w:rsidP="00F82E59">
      <w:pPr>
        <w:pStyle w:val="a7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В рамках вынесения на Совет директоров Общества годового отчета об исполнении мероприятий Программы представить в нем оценку вклада, в том числе количественную (если применимо) проектов Программы в достижение стратегических целей («надежность» (SAIDI, SAIFI), «производительность труда», «уровень потерь э/э», «снижение операционных расходов») АО «Россети Янтарь» и ГК «Россети» в целом.</w:t>
      </w:r>
    </w:p>
    <w:p w:rsidR="00666471" w:rsidRPr="005400E5" w:rsidRDefault="00666471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666471" w:rsidRPr="005400E5" w:rsidRDefault="00666471" w:rsidP="00F82E59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00E5">
        <w:rPr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666471" w:rsidRPr="005400E5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5400E5" w:rsidRDefault="00666471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5400E5" w:rsidRDefault="00666471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66471" w:rsidRPr="005400E5" w:rsidRDefault="00666471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5400E5" w:rsidRDefault="00666471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66471" w:rsidRPr="005400E5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66471" w:rsidRPr="005400E5" w:rsidRDefault="00666471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66471" w:rsidRPr="005400E5" w:rsidRDefault="00666471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666471" w:rsidRPr="005400E5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5400E5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5400E5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666471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471" w:rsidRPr="005400E5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400E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5400E5" w:rsidRDefault="00666471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5400E5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71" w:rsidRPr="005400E5" w:rsidRDefault="00666471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71" w:rsidRPr="005400E5" w:rsidRDefault="00666471" w:rsidP="00F82E59">
            <w:pPr>
              <w:contextualSpacing/>
              <w:rPr>
                <w:sz w:val="24"/>
                <w:szCs w:val="24"/>
              </w:rPr>
            </w:pPr>
            <w:r w:rsidRPr="005400E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5400E5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400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66471" w:rsidRPr="005400E5" w:rsidRDefault="00666471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666471" w:rsidRPr="005400E5" w:rsidRDefault="00666471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666471" w:rsidRPr="005400E5" w:rsidRDefault="00666471" w:rsidP="00F82E59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FE76E2" w:rsidRPr="005400E5" w:rsidRDefault="00D26813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По результатам голосования Совет директоров АО «Россети Янтарь» принял следующие решения:</w:t>
      </w:r>
    </w:p>
    <w:p w:rsidR="00D26813" w:rsidRPr="005400E5" w:rsidRDefault="00D26813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E76E2" w:rsidRPr="005400E5" w:rsidRDefault="00FE76E2" w:rsidP="00F82E59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5400E5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0D67D7" w:rsidRPr="005400E5" w:rsidRDefault="00E30A98" w:rsidP="00F82E59">
      <w:pPr>
        <w:pStyle w:val="a7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01.10.2022,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0D67D7" w:rsidRPr="005400E5" w:rsidRDefault="00E30A98" w:rsidP="00F82E59">
      <w:pPr>
        <w:pStyle w:val="a7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01.07.2022,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196875" w:rsidRPr="005400E5" w:rsidRDefault="00E30A98" w:rsidP="00F82E59">
      <w:pPr>
        <w:pStyle w:val="a7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3 квартале 2022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E30A98" w:rsidRPr="005400E5" w:rsidRDefault="00E30A9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935848" w:rsidRPr="005400E5" w:rsidRDefault="0093584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5400E5">
        <w:rPr>
          <w:b/>
          <w:sz w:val="28"/>
          <w:szCs w:val="28"/>
        </w:rPr>
        <w:t>По вопросу № 2 повестки дня:</w:t>
      </w:r>
    </w:p>
    <w:p w:rsidR="000D67D7" w:rsidRPr="005400E5" w:rsidRDefault="00E30A98" w:rsidP="00F82E59">
      <w:pPr>
        <w:pStyle w:val="a7"/>
        <w:widowControl w:val="0"/>
        <w:numPr>
          <w:ilvl w:val="0"/>
          <w:numId w:val="18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Утвердить план развития системы управления производственными активами АО «Россети Янтарь» на 2022-2024 гг. и ресурсный план развития системы управления производственными активами АО «Россети Янтарь» на 2022-2024 гг. в соответствии с приложением к настоящему решению Совета директоров Общества.</w:t>
      </w:r>
    </w:p>
    <w:p w:rsidR="00196875" w:rsidRPr="005400E5" w:rsidRDefault="00E30A98" w:rsidP="00F82E59">
      <w:pPr>
        <w:pStyle w:val="a7"/>
        <w:widowControl w:val="0"/>
        <w:numPr>
          <w:ilvl w:val="0"/>
          <w:numId w:val="18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Поручить единоличному исполнительному органу Общества обеспечить представление на рассмотрение Совета директоров Общества отчета о результатах исполнения утвержденного плана развития системы управления производственными активами АО «Россети Янтарь» в срок - ежегодно до 31 марта года, следующего за отчетным.</w:t>
      </w:r>
    </w:p>
    <w:p w:rsidR="00E30A98" w:rsidRPr="005400E5" w:rsidRDefault="00E30A9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935848" w:rsidRPr="005400E5" w:rsidRDefault="00935848" w:rsidP="00F82E59">
      <w:pPr>
        <w:keepNext/>
        <w:keepLines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5400E5">
        <w:rPr>
          <w:b/>
          <w:sz w:val="28"/>
          <w:szCs w:val="28"/>
        </w:rPr>
        <w:lastRenderedPageBreak/>
        <w:t>По вопросу № 3 повестки дня:</w:t>
      </w:r>
    </w:p>
    <w:p w:rsidR="00935848" w:rsidRPr="005400E5" w:rsidRDefault="00E30A9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 «Россети Янтарь» за 3 квартал 2022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E30A98" w:rsidRPr="005400E5" w:rsidRDefault="00E30A9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935848" w:rsidRPr="005400E5" w:rsidRDefault="0093584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5400E5">
        <w:rPr>
          <w:b/>
          <w:sz w:val="28"/>
          <w:szCs w:val="28"/>
        </w:rPr>
        <w:t>По вопросу № 4 повестки дня:</w:t>
      </w:r>
    </w:p>
    <w:p w:rsidR="000D67D7" w:rsidRPr="005400E5" w:rsidRDefault="00E30A98" w:rsidP="00F82E59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Принять к сведению отчет об исполнении поручений Совета директоров АО «Россети Янтарь», выданных в рамках рассмотрения вопроса № 1, пункта 2 (протокол от 24.02.2022 № 16)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0D67D7" w:rsidRPr="005400E5" w:rsidRDefault="00E30A98" w:rsidP="00F82E59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поручение Совета директоров Общества от 24.02.2022 (протокол № 16) в части вопроса № 1 подпункта 2.1. пункта 2 выполненным в полном объеме.</w:t>
      </w:r>
    </w:p>
    <w:p w:rsidR="00E30A98" w:rsidRPr="005400E5" w:rsidRDefault="00E30A98" w:rsidP="00F82E59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поручение Совета директоров Общества от 24.02.2022 (протокол № 16) в части вопроса № 1 подпункта 2.2. пункта 2 выполненным в полном объеме.</w:t>
      </w:r>
    </w:p>
    <w:p w:rsidR="00E30A98" w:rsidRPr="005400E5" w:rsidRDefault="00E30A98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496D19" w:rsidRPr="005400E5" w:rsidRDefault="00496D19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400E5">
        <w:rPr>
          <w:rFonts w:eastAsiaTheme="minorHAnsi"/>
          <w:b/>
          <w:sz w:val="28"/>
          <w:szCs w:val="28"/>
          <w:lang w:eastAsia="en-US"/>
        </w:rPr>
        <w:t>По вопросу № 5 повестки дня:</w:t>
      </w:r>
    </w:p>
    <w:p w:rsidR="00496D19" w:rsidRPr="005400E5" w:rsidRDefault="00E30A9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 xml:space="preserve">Присоединиться к Единому стандарту закупок Публичного акционерного общества «Федеральная сетевая компания - Россети» (Положение о закупке), в редакции, утвержденной решением Совета директоров Публичного акционерного общества «Федеральная сетевая компания - Россети» от 29.12.2022 (протокол от 30.12.2022 № 604), согласно </w:t>
      </w:r>
      <w:proofErr w:type="gramStart"/>
      <w:r w:rsidRPr="005400E5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5400E5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E30A98" w:rsidRPr="005400E5" w:rsidRDefault="00E30A98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6D19" w:rsidRPr="005400E5" w:rsidRDefault="00496D19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_Hlk127877869"/>
      <w:r w:rsidRPr="005400E5">
        <w:rPr>
          <w:rFonts w:eastAsiaTheme="minorHAnsi"/>
          <w:b/>
          <w:sz w:val="28"/>
          <w:szCs w:val="28"/>
          <w:lang w:eastAsia="en-US"/>
        </w:rPr>
        <w:t>По вопросу № 6 повестки дня:</w:t>
      </w:r>
    </w:p>
    <w:p w:rsidR="00E30A98" w:rsidRPr="005400E5" w:rsidRDefault="00E30A9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1.</w:t>
      </w:r>
      <w:r w:rsidRPr="005400E5">
        <w:rPr>
          <w:rFonts w:eastAsiaTheme="minorHAnsi"/>
          <w:sz w:val="28"/>
          <w:szCs w:val="28"/>
          <w:lang w:eastAsia="en-US"/>
        </w:rPr>
        <w:tab/>
        <w:t>Принять к сведению отчет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2021 года в соответствии с приложением к настоящему решению;</w:t>
      </w:r>
    </w:p>
    <w:p w:rsidR="00E30A98" w:rsidRPr="005400E5" w:rsidRDefault="00E30A9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2.</w:t>
      </w:r>
      <w:r w:rsidRPr="005400E5">
        <w:rPr>
          <w:rFonts w:eastAsiaTheme="minorHAnsi"/>
          <w:sz w:val="28"/>
          <w:szCs w:val="28"/>
          <w:lang w:eastAsia="en-US"/>
        </w:rPr>
        <w:tab/>
        <w:t>Отметить неисполнение мероприятий и целевых показателей Дорожной карты по развитию дополнительных (нетарифных) услуг АО</w:t>
      </w:r>
      <w:r w:rsidR="0062396A" w:rsidRPr="005400E5">
        <w:rPr>
          <w:rFonts w:eastAsiaTheme="minorHAnsi"/>
          <w:sz w:val="28"/>
          <w:szCs w:val="28"/>
          <w:lang w:eastAsia="en-US"/>
        </w:rPr>
        <w:t> </w:t>
      </w:r>
      <w:r w:rsidRPr="005400E5">
        <w:rPr>
          <w:rFonts w:eastAsiaTheme="minorHAnsi"/>
          <w:sz w:val="28"/>
          <w:szCs w:val="28"/>
          <w:lang w:eastAsia="en-US"/>
        </w:rPr>
        <w:t>«Россети Янтарь» с учетом концепции «Цифровая трансформация 2030» по итогам 2021 года;</w:t>
      </w:r>
    </w:p>
    <w:p w:rsidR="00E30A98" w:rsidRPr="005400E5" w:rsidRDefault="00E30A9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3.</w:t>
      </w:r>
      <w:r w:rsidRPr="005400E5">
        <w:rPr>
          <w:rFonts w:eastAsiaTheme="minorHAnsi"/>
          <w:sz w:val="28"/>
          <w:szCs w:val="28"/>
          <w:lang w:eastAsia="en-US"/>
        </w:rPr>
        <w:tab/>
        <w:t>Единоличному исполнительному органу АО «Россети Янтарь» усилить контроль за достижением целевых финансово-экономических показателей деятельности по оказанию дополнительных (нетарифных) услуг Общества;</w:t>
      </w:r>
    </w:p>
    <w:p w:rsidR="00496D19" w:rsidRPr="005400E5" w:rsidRDefault="00E30A98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>4.</w:t>
      </w:r>
      <w:r w:rsidRPr="005400E5">
        <w:rPr>
          <w:rFonts w:eastAsiaTheme="minorHAnsi"/>
          <w:sz w:val="28"/>
          <w:szCs w:val="28"/>
          <w:lang w:eastAsia="en-US"/>
        </w:rPr>
        <w:tab/>
        <w:t>Единоличному исполнительному органу АО «Россети Янтарь» обеспечить выполнение мероприятий Дорожной карты по развитию дополнительных (нетарифных) услуг АО «Россети Янтарь» с истекшими сроками исполнения не позднее 1 квартала 2023 года.</w:t>
      </w:r>
    </w:p>
    <w:bookmarkEnd w:id="3"/>
    <w:p w:rsidR="00B146FA" w:rsidRPr="005400E5" w:rsidRDefault="00B146FA" w:rsidP="00F82E59">
      <w:pPr>
        <w:ind w:firstLine="709"/>
        <w:contextualSpacing/>
        <w:jc w:val="both"/>
        <w:rPr>
          <w:b/>
          <w:sz w:val="28"/>
          <w:szCs w:val="28"/>
        </w:rPr>
      </w:pPr>
    </w:p>
    <w:p w:rsidR="00E30A98" w:rsidRPr="005400E5" w:rsidRDefault="00E30A98" w:rsidP="00F82E59">
      <w:pPr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5400E5">
        <w:rPr>
          <w:b/>
          <w:sz w:val="28"/>
          <w:szCs w:val="28"/>
        </w:rPr>
        <w:lastRenderedPageBreak/>
        <w:t>По вопросу № 7 повестки дня:</w:t>
      </w:r>
    </w:p>
    <w:p w:rsidR="00D1621A" w:rsidRPr="005400E5" w:rsidRDefault="00E30A98" w:rsidP="00F82E5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Утвердить Программу цифровой трансформации АО «Россети Янтарь» на период до 2030 года согласно </w:t>
      </w:r>
      <w:proofErr w:type="gramStart"/>
      <w:r w:rsidRPr="005400E5">
        <w:rPr>
          <w:sz w:val="28"/>
          <w:szCs w:val="28"/>
        </w:rPr>
        <w:t>приложению</w:t>
      </w:r>
      <w:proofErr w:type="gramEnd"/>
      <w:r w:rsidRPr="005400E5">
        <w:rPr>
          <w:sz w:val="28"/>
          <w:szCs w:val="28"/>
        </w:rPr>
        <w:t xml:space="preserve"> к настоящему решению Совета директоров Общества.</w:t>
      </w:r>
    </w:p>
    <w:p w:rsidR="00D1621A" w:rsidRPr="005400E5" w:rsidRDefault="00E30A98" w:rsidP="00F82E5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утратившей силу Программу «Цифровая трансформация АО «Янтарьэнерго» 2020-2030 гг.» (в новой редакции), утвержденную решением Совета директоров АО «Янтарьэнерго» (протокол от 14.05.2021 №</w:t>
      </w:r>
      <w:r w:rsidR="0062396A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62).</w:t>
      </w:r>
    </w:p>
    <w:p w:rsidR="00D1621A" w:rsidRPr="005400E5" w:rsidRDefault="00E30A98" w:rsidP="00F82E5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утратившей силу Программу «Цифровая трансформация АО «Янтарьэнерго» 2020-2030 гг.», утвержденную решением Совета директоров АО «Янтарьэнерго» (протокол от 25.02.2020 № 33).</w:t>
      </w:r>
    </w:p>
    <w:p w:rsidR="00D1621A" w:rsidRPr="005400E5" w:rsidRDefault="00E30A98" w:rsidP="00F82E5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Признать утратившим силу решение Совета директоров АО</w:t>
      </w:r>
      <w:r w:rsidRPr="005400E5">
        <w:rPr>
          <w:sz w:val="28"/>
          <w:szCs w:val="28"/>
          <w:lang w:val="en-US"/>
        </w:rPr>
        <w:t> </w:t>
      </w:r>
      <w:r w:rsidRPr="005400E5">
        <w:rPr>
          <w:sz w:val="28"/>
          <w:szCs w:val="28"/>
        </w:rPr>
        <w:t>«Янтарьэнерго» вопрос 2 абзац 4 протокола от 25.02.2020 № 33.</w:t>
      </w:r>
    </w:p>
    <w:p w:rsidR="00D1621A" w:rsidRPr="005400E5" w:rsidRDefault="00E30A98" w:rsidP="00F82E5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Поручить единоличному исполнительному органу Общества обеспечить: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Оптимизацию расходов на мероприятия Программы цифровой трансформации Общества.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Финансирование мероприятий актуализированной Программы, в том числе Плана мероприятий перехода на преимущественное использование отечественного программного обеспечения, в рамках лимитов утвержденного бизнес-плана и инвестиционной программы Общества.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 xml:space="preserve">Реализацию Программы, включая безусловное достижение ключевых показателей эффективности цифровой трансформации (целевых показателей), в том числе показателей касающихся </w:t>
      </w:r>
      <w:proofErr w:type="spellStart"/>
      <w:r w:rsidR="00E30A98" w:rsidRPr="005400E5">
        <w:rPr>
          <w:sz w:val="28"/>
          <w:szCs w:val="28"/>
        </w:rPr>
        <w:t>импортозамещения</w:t>
      </w:r>
      <w:proofErr w:type="spellEnd"/>
      <w:r w:rsidR="00E30A98" w:rsidRPr="005400E5">
        <w:rPr>
          <w:sz w:val="28"/>
          <w:szCs w:val="28"/>
        </w:rPr>
        <w:t xml:space="preserve"> программного обеспечения.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Обеспечить ежегодную корректировку Программы, в том числе Плана мероприятий перехода на преимущественное использование отечественного программного обеспечения с учетом актуального уровня развития технологий и синхронизации с бизнес-планом и инвестиционной программой Общества (при необходимости).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В связи с дефицитом источников финансирования при формировании бизнес-плана и инвестиционной программы Общества повысить приоритет обеспечения плана мероприятий перехода Общества на преимущественное использование отечественного программного обеспечения на период 2022-2024 годы с целью достижения требуемых параметров.</w:t>
      </w:r>
    </w:p>
    <w:p w:rsidR="00D1621A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Провести работу с органами тарифного регулирования в регионах присутствия по компенсации экономически обоснованных расходов по переходу на отечественное программное обеспечение в тарифно-балансовых решениях в соответствии с действующим законодательством.</w:t>
      </w:r>
    </w:p>
    <w:p w:rsidR="00E30A98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Представление Совету директоров Общества промежуточного отчета по реализации мероприятий Программы, достижении ключевых показателей эффективности ее реализации.</w:t>
      </w:r>
    </w:p>
    <w:p w:rsidR="00E30A98" w:rsidRPr="005400E5" w:rsidRDefault="00E30A9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Срок: I квартал - до 4 апреля отчетного года, II квартал - до 4 июля отчетного года, III квартал - до 4 октября отчетного года, IV квартал </w:t>
      </w:r>
      <w:r w:rsidR="0011194B" w:rsidRPr="005400E5">
        <w:rPr>
          <w:sz w:val="28"/>
          <w:szCs w:val="28"/>
        </w:rPr>
        <w:t>–</w:t>
      </w:r>
      <w:r w:rsidRPr="005400E5">
        <w:rPr>
          <w:sz w:val="28"/>
          <w:szCs w:val="28"/>
        </w:rPr>
        <w:t xml:space="preserve"> до</w:t>
      </w:r>
      <w:r w:rsidR="0011194B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26</w:t>
      </w:r>
      <w:r w:rsidR="0011194B" w:rsidRPr="005400E5">
        <w:rPr>
          <w:sz w:val="28"/>
          <w:szCs w:val="28"/>
        </w:rPr>
        <w:t> </w:t>
      </w:r>
      <w:r w:rsidRPr="005400E5">
        <w:rPr>
          <w:sz w:val="28"/>
          <w:szCs w:val="28"/>
        </w:rPr>
        <w:t>декабря отчетного года.</w:t>
      </w:r>
    </w:p>
    <w:p w:rsidR="00E30A98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lastRenderedPageBreak/>
        <w:t xml:space="preserve"> </w:t>
      </w:r>
      <w:r w:rsidR="00E30A98" w:rsidRPr="005400E5">
        <w:rPr>
          <w:sz w:val="28"/>
          <w:szCs w:val="28"/>
        </w:rPr>
        <w:t xml:space="preserve">Обеспечить достижение показателя эффективности по </w:t>
      </w:r>
      <w:proofErr w:type="spellStart"/>
      <w:r w:rsidR="00E30A98" w:rsidRPr="005400E5">
        <w:rPr>
          <w:sz w:val="28"/>
          <w:szCs w:val="28"/>
        </w:rPr>
        <w:t>импортозамещению</w:t>
      </w:r>
      <w:proofErr w:type="spellEnd"/>
      <w:r w:rsidR="00E30A98" w:rsidRPr="005400E5">
        <w:rPr>
          <w:sz w:val="28"/>
          <w:szCs w:val="28"/>
        </w:rPr>
        <w:t xml:space="preserve"> доля объемов финансирования закупок отечественного программного обеспечения и связанных с ним работ (услуг) в общем объеме финансирования закупок программного обеспечения и связанных с ним работ (услуг) в 2023 году - не менее 74 %, в 2024 году - не менее 80 %, в том числе без выделения дополнительных источников финансирования.</w:t>
      </w:r>
    </w:p>
    <w:p w:rsidR="00E30A98" w:rsidRPr="005400E5" w:rsidRDefault="000D67D7" w:rsidP="00F82E59">
      <w:pPr>
        <w:pStyle w:val="a7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Обеспечить предоставление Совету директоров Общества отчетности по исполнению Плана мероприятий:</w:t>
      </w:r>
    </w:p>
    <w:p w:rsidR="00E30A98" w:rsidRPr="005400E5" w:rsidRDefault="00E30A98" w:rsidP="00F82E59">
      <w:pPr>
        <w:pStyle w:val="a7"/>
        <w:numPr>
          <w:ilvl w:val="2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2022 год: до 18 апреля 2023 года (далее - ежегодно).</w:t>
      </w:r>
    </w:p>
    <w:p w:rsidR="00D1621A" w:rsidRPr="005400E5" w:rsidRDefault="00E30A98" w:rsidP="00F82E59">
      <w:pPr>
        <w:pStyle w:val="a7"/>
        <w:numPr>
          <w:ilvl w:val="2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I полугодие 2023 года: до 18 июля 2023 года (далее - ежегодно).</w:t>
      </w:r>
    </w:p>
    <w:p w:rsidR="00E30A98" w:rsidRPr="005400E5" w:rsidRDefault="00E30A98" w:rsidP="00F82E59">
      <w:pPr>
        <w:pStyle w:val="a7"/>
        <w:numPr>
          <w:ilvl w:val="2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>За II полугодие 2023 года: до 18 января 2024 года (далее - ежегодно).</w:t>
      </w:r>
    </w:p>
    <w:p w:rsidR="00E30A98" w:rsidRPr="005400E5" w:rsidRDefault="00D1621A" w:rsidP="00F82E59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Представление Совету директоров Общества сводного отчета по реализации мероприятий Программы, достижении ключевых показателей эффективности ее реализации.</w:t>
      </w:r>
    </w:p>
    <w:p w:rsidR="00E30A98" w:rsidRPr="005400E5" w:rsidRDefault="00E30A98" w:rsidP="00F82E59">
      <w:pPr>
        <w:ind w:firstLine="709"/>
        <w:contextualSpacing/>
        <w:jc w:val="both"/>
        <w:rPr>
          <w:sz w:val="28"/>
          <w:szCs w:val="28"/>
        </w:rPr>
      </w:pPr>
      <w:r w:rsidRPr="005400E5">
        <w:rPr>
          <w:sz w:val="28"/>
          <w:szCs w:val="28"/>
        </w:rPr>
        <w:t>Срок: ежегодно, не позднее 18 апреля года, следующего за отчетным.</w:t>
      </w:r>
    </w:p>
    <w:p w:rsidR="00E30A98" w:rsidRPr="005400E5" w:rsidRDefault="00D1621A" w:rsidP="00F82E59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400E5">
        <w:rPr>
          <w:sz w:val="28"/>
          <w:szCs w:val="28"/>
        </w:rPr>
        <w:t xml:space="preserve"> </w:t>
      </w:r>
      <w:r w:rsidR="00E30A98" w:rsidRPr="005400E5">
        <w:rPr>
          <w:sz w:val="28"/>
          <w:szCs w:val="28"/>
        </w:rPr>
        <w:t>В рамках вынесения на Совет директоров Общества годового отчета об исполнении мероприятий Программы представить в нем оценку вклада, в том числе количественную (если применимо) проектов Программы в достижение стратегических целей («надежность» (SAIDI, SAIFI), «производительность труда», «уровень потерь э/э», «снижение операционных расходов») АО «Россети Янтарь» и ГК «Россети» в целом.</w:t>
      </w:r>
    </w:p>
    <w:p w:rsidR="00E30A98" w:rsidRPr="005400E5" w:rsidRDefault="00E30A98" w:rsidP="00F82E59">
      <w:pPr>
        <w:ind w:firstLine="709"/>
        <w:contextualSpacing/>
        <w:jc w:val="both"/>
        <w:rPr>
          <w:i/>
          <w:sz w:val="28"/>
          <w:szCs w:val="28"/>
        </w:rPr>
      </w:pPr>
    </w:p>
    <w:p w:rsidR="00FE76E2" w:rsidRPr="005400E5" w:rsidRDefault="001626CD" w:rsidP="00F82E59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5400E5">
        <w:rPr>
          <w:i/>
          <w:sz w:val="28"/>
          <w:szCs w:val="28"/>
        </w:rPr>
        <w:t xml:space="preserve">Дата составления протокола </w:t>
      </w:r>
      <w:r w:rsidR="00666471" w:rsidRPr="005400E5">
        <w:rPr>
          <w:i/>
          <w:sz w:val="28"/>
          <w:szCs w:val="28"/>
        </w:rPr>
        <w:t>2</w:t>
      </w:r>
      <w:r w:rsidR="00496D19" w:rsidRPr="005400E5">
        <w:rPr>
          <w:i/>
          <w:sz w:val="28"/>
          <w:szCs w:val="28"/>
        </w:rPr>
        <w:t>8</w:t>
      </w:r>
      <w:r w:rsidR="00FE76E2" w:rsidRPr="005400E5">
        <w:rPr>
          <w:i/>
          <w:sz w:val="28"/>
          <w:szCs w:val="28"/>
        </w:rPr>
        <w:t>.</w:t>
      </w:r>
      <w:r w:rsidR="00735DBA" w:rsidRPr="005400E5">
        <w:rPr>
          <w:i/>
          <w:sz w:val="28"/>
          <w:szCs w:val="28"/>
        </w:rPr>
        <w:t>0</w:t>
      </w:r>
      <w:r w:rsidR="00496D19" w:rsidRPr="005400E5">
        <w:rPr>
          <w:i/>
          <w:sz w:val="28"/>
          <w:szCs w:val="28"/>
        </w:rPr>
        <w:t>2</w:t>
      </w:r>
      <w:r w:rsidR="00FE76E2" w:rsidRPr="005400E5">
        <w:rPr>
          <w:i/>
          <w:sz w:val="28"/>
          <w:szCs w:val="28"/>
        </w:rPr>
        <w:t>.202</w:t>
      </w:r>
      <w:r w:rsidR="00735DBA" w:rsidRPr="005400E5">
        <w:rPr>
          <w:i/>
          <w:sz w:val="28"/>
          <w:szCs w:val="28"/>
        </w:rPr>
        <w:t>3</w:t>
      </w:r>
      <w:r w:rsidR="00FE76E2" w:rsidRPr="005400E5">
        <w:rPr>
          <w:i/>
          <w:sz w:val="28"/>
          <w:szCs w:val="28"/>
        </w:rPr>
        <w:t>.</w:t>
      </w:r>
    </w:p>
    <w:p w:rsidR="00BD2A2B" w:rsidRPr="005400E5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5400E5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5400E5" w:rsidRDefault="00696D37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5400E5">
        <w:rPr>
          <w:rFonts w:eastAsiaTheme="minorHAnsi"/>
          <w:sz w:val="28"/>
          <w:szCs w:val="28"/>
          <w:lang w:eastAsia="en-US"/>
        </w:rPr>
        <w:t xml:space="preserve"> </w:t>
      </w:r>
      <w:r w:rsidRPr="005400E5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5400E5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5400E5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5400E5">
        <w:rPr>
          <w:rFonts w:eastAsiaTheme="minorHAnsi"/>
          <w:sz w:val="28"/>
          <w:szCs w:val="28"/>
          <w:lang w:eastAsia="en-US"/>
        </w:rPr>
        <w:t xml:space="preserve">     </w:t>
      </w:r>
      <w:r w:rsidRPr="005400E5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5400E5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5400E5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5400E5" w:rsidRDefault="009C1089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F82E5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400E5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5400E5">
        <w:rPr>
          <w:rFonts w:eastAsiaTheme="minorHAnsi"/>
          <w:sz w:val="28"/>
          <w:szCs w:val="28"/>
          <w:lang w:eastAsia="en-US"/>
        </w:rPr>
        <w:t xml:space="preserve"> </w:t>
      </w:r>
      <w:r w:rsidRPr="005400E5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5400E5">
        <w:rPr>
          <w:rFonts w:eastAsiaTheme="minorHAnsi"/>
          <w:sz w:val="28"/>
          <w:szCs w:val="28"/>
          <w:lang w:eastAsia="en-US"/>
        </w:rPr>
        <w:t xml:space="preserve"> </w:t>
      </w:r>
      <w:r w:rsidRPr="005400E5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5400E5">
        <w:rPr>
          <w:rFonts w:eastAsiaTheme="minorHAnsi"/>
          <w:sz w:val="28"/>
          <w:szCs w:val="28"/>
          <w:lang w:eastAsia="en-US"/>
        </w:rPr>
        <w:t xml:space="preserve">   </w:t>
      </w:r>
      <w:r w:rsidRPr="005400E5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5400E5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5400E5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5400E5">
        <w:rPr>
          <w:rFonts w:eastAsiaTheme="minorHAnsi"/>
          <w:sz w:val="28"/>
          <w:szCs w:val="28"/>
          <w:lang w:eastAsia="en-US"/>
        </w:rPr>
        <w:t xml:space="preserve"> </w:t>
      </w:r>
      <w:r w:rsidRPr="005400E5">
        <w:rPr>
          <w:rFonts w:eastAsiaTheme="minorHAnsi"/>
          <w:sz w:val="28"/>
          <w:szCs w:val="28"/>
          <w:lang w:eastAsia="en-US"/>
        </w:rPr>
        <w:t xml:space="preserve"> А.А. Темнышев</w:t>
      </w:r>
      <w:bookmarkStart w:id="4" w:name="_GoBack"/>
      <w:bookmarkEnd w:id="4"/>
    </w:p>
    <w:sectPr w:rsidR="00F5766E" w:rsidRPr="00324BB5" w:rsidSect="0054673D">
      <w:footerReference w:type="default" r:id="rId9"/>
      <w:pgSz w:w="11907" w:h="16840"/>
      <w:pgMar w:top="851" w:right="992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8B" w:rsidRDefault="000D4F8B" w:rsidP="004C638C">
      <w:r>
        <w:separator/>
      </w:r>
    </w:p>
  </w:endnote>
  <w:endnote w:type="continuationSeparator" w:id="0">
    <w:p w:rsidR="000D4F8B" w:rsidRDefault="000D4F8B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Content>
      <w:p w:rsidR="00F82E59" w:rsidRPr="00E66F62" w:rsidRDefault="00F82E59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5400E5">
          <w:rPr>
            <w:rFonts w:ascii="Times New Roman" w:hAnsi="Times New Roman" w:cs="Times New Roman"/>
            <w:noProof/>
          </w:rPr>
          <w:t>10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8B" w:rsidRDefault="000D4F8B" w:rsidP="004C638C">
      <w:r>
        <w:separator/>
      </w:r>
    </w:p>
  </w:footnote>
  <w:footnote w:type="continuationSeparator" w:id="0">
    <w:p w:rsidR="000D4F8B" w:rsidRDefault="000D4F8B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66168"/>
    <w:multiLevelType w:val="hybridMultilevel"/>
    <w:tmpl w:val="74869822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84E55"/>
    <w:multiLevelType w:val="hybridMultilevel"/>
    <w:tmpl w:val="CEC8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63616C"/>
    <w:multiLevelType w:val="hybridMultilevel"/>
    <w:tmpl w:val="65A87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640F1"/>
    <w:multiLevelType w:val="hybridMultilevel"/>
    <w:tmpl w:val="35AC7C86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DD71EF"/>
    <w:multiLevelType w:val="multilevel"/>
    <w:tmpl w:val="EFC26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61A46"/>
    <w:multiLevelType w:val="hybridMultilevel"/>
    <w:tmpl w:val="F4504E74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335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FB4F65"/>
    <w:multiLevelType w:val="multilevel"/>
    <w:tmpl w:val="245C2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5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  <w:rPr>
          <w:rFonts w:hint="default"/>
        </w:rPr>
      </w:lvl>
    </w:lvlOverride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4F8B"/>
    <w:rsid w:val="000D5FA8"/>
    <w:rsid w:val="000D67D7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194B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00FA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939"/>
    <w:rsid w:val="00535A15"/>
    <w:rsid w:val="00536489"/>
    <w:rsid w:val="00536C4E"/>
    <w:rsid w:val="00537E6B"/>
    <w:rsid w:val="005400E5"/>
    <w:rsid w:val="0054193E"/>
    <w:rsid w:val="00542005"/>
    <w:rsid w:val="00543665"/>
    <w:rsid w:val="00543A63"/>
    <w:rsid w:val="0054673D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396A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6471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0ADB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03E8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6FA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54A0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5B2B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21A"/>
    <w:rsid w:val="00D1649A"/>
    <w:rsid w:val="00D2195A"/>
    <w:rsid w:val="00D22856"/>
    <w:rsid w:val="00D232F9"/>
    <w:rsid w:val="00D242BD"/>
    <w:rsid w:val="00D2527A"/>
    <w:rsid w:val="00D26813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0E7A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0A98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4C14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6D76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2E59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F5E8-6E38-4CFE-882A-6CEB3A32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4</cp:revision>
  <cp:lastPrinted>2022-08-16T14:46:00Z</cp:lastPrinted>
  <dcterms:created xsi:type="dcterms:W3CDTF">2023-02-27T12:38:00Z</dcterms:created>
  <dcterms:modified xsi:type="dcterms:W3CDTF">2023-03-14T06:58:00Z</dcterms:modified>
</cp:coreProperties>
</file>