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CA" w:rsidRDefault="00D80BD8">
      <w:pPr>
        <w:spacing w:after="0"/>
        <w:jc w:val="center"/>
      </w:pPr>
      <w:r>
        <w:rPr>
          <w:b/>
          <w:bCs/>
        </w:rPr>
        <w:t>Протокол</w:t>
      </w:r>
    </w:p>
    <w:p w:rsidR="006870CA" w:rsidRDefault="00D80BD8">
      <w:pPr>
        <w:spacing w:after="0"/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6870CA" w:rsidRDefault="00D80BD8">
      <w:pPr>
        <w:spacing w:after="0"/>
        <w:jc w:val="center"/>
      </w:pPr>
      <w:r>
        <w:rPr>
          <w:b/>
          <w:bCs/>
        </w:rPr>
        <w:t>32008811811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6870C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870CA" w:rsidRDefault="006870CA"/>
        </w:tc>
        <w:tc>
          <w:tcPr>
            <w:tcW w:w="5000" w:type="dxa"/>
          </w:tcPr>
          <w:p w:rsidR="006870CA" w:rsidRDefault="00D80BD8">
            <w:pPr>
              <w:jc w:val="right"/>
            </w:pPr>
            <w:r>
              <w:t>«11» февраля 2020г.</w:t>
            </w:r>
          </w:p>
        </w:tc>
      </w:tr>
    </w:tbl>
    <w:p w:rsidR="006870CA" w:rsidRDefault="00D80BD8"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6D1C11">
        <w:t>КАЛИНИНГРАДСКАЯ ГЕНЕРИРУЮЩАЯ КОМПАНИЯ</w:t>
      </w:r>
      <w:r>
        <w:t>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6870CA" w:rsidRDefault="00D80BD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>ЗАПРОС ПРЕДЛОЖЕНИЙ  В ЭЛЕКТРОННОЙ ФОРМЕ на право заключения договора на выполнение</w:t>
      </w:r>
      <w:r>
        <w:t xml:space="preserve">  работ  по экспертизе промышленной безопасности и техническому освидетельствованию оборудования, включая составление заключений, на объекте: Калининградский филиал «ТЭЦ-1» АО «Калининг</w:t>
      </w:r>
      <w:r w:rsidR="006D1C11">
        <w:t xml:space="preserve">радская генерирующая компания» </w:t>
      </w:r>
      <w:r>
        <w:t>в 2020 году</w:t>
      </w:r>
    </w:p>
    <w:p w:rsidR="006870CA" w:rsidRDefault="00D80BD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6D1C11">
        <w:t xml:space="preserve">1 062 000,00 руб. (без НДС), </w:t>
      </w:r>
      <w:r>
        <w:t xml:space="preserve">1 </w:t>
      </w:r>
      <w:r>
        <w:t>274</w:t>
      </w:r>
      <w:r w:rsidR="006D1C11">
        <w:t> </w:t>
      </w:r>
      <w:r>
        <w:t>400</w:t>
      </w:r>
      <w:r w:rsidR="006D1C11">
        <w:t>,</w:t>
      </w:r>
      <w:r>
        <w:t xml:space="preserve">00 </w:t>
      </w:r>
      <w:r w:rsidR="006D1C11">
        <w:t xml:space="preserve">руб. </w:t>
      </w:r>
      <w:r>
        <w:t xml:space="preserve">(с </w:t>
      </w:r>
      <w:r>
        <w:t xml:space="preserve">НДС) </w:t>
      </w:r>
    </w:p>
    <w:p w:rsidR="006870CA" w:rsidRDefault="00D80BD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января 2020г.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6870CA" w:rsidRDefault="00D80BD8">
      <w:pPr>
        <w:pStyle w:val="P-Style"/>
        <w:numPr>
          <w:ilvl w:val="0"/>
          <w:numId w:val="2"/>
        </w:numPr>
      </w:pPr>
      <w:r>
        <w:t>По окончании срока подачи заявок до «05» февраля 2020г. года было подано 6 заявок от участников. 1 заявка отозвано.</w:t>
      </w:r>
    </w:p>
    <w:p w:rsidR="006870CA" w:rsidRDefault="00D80BD8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6870CA" w:rsidRDefault="00D80BD8">
      <w:r>
        <w:rPr>
          <w:b/>
          <w:bCs/>
        </w:rPr>
        <w:t>Заявка №321</w:t>
      </w:r>
      <w:r>
        <w:rPr>
          <w:b/>
          <w:bCs/>
        </w:rPr>
        <w:t>232</w:t>
      </w:r>
    </w:p>
    <w:tbl>
      <w:tblPr>
        <w:tblStyle w:val="style1158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58"/>
      </w:tblGrid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t>1. Техническое предложение.pdf</w:t>
            </w:r>
          </w:p>
        </w:tc>
        <w:tc>
          <w:tcPr>
            <w:tcW w:w="5000" w:type="dxa"/>
          </w:tcPr>
          <w:p w:rsidR="006870CA" w:rsidRDefault="006D1C11">
            <w:r>
              <w:t>В наличии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r>
        <w:rPr>
          <w:b/>
          <w:bCs/>
        </w:rPr>
        <w:t>Заявка №322949</w:t>
      </w:r>
    </w:p>
    <w:tbl>
      <w:tblPr>
        <w:tblStyle w:val="style7714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t>ТП.pdf</w:t>
            </w:r>
          </w:p>
        </w:tc>
        <w:tc>
          <w:tcPr>
            <w:tcW w:w="5000" w:type="dxa"/>
          </w:tcPr>
          <w:p w:rsidR="006870CA" w:rsidRDefault="006D1C11">
            <w:r>
              <w:t>В наличии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r>
        <w:rPr>
          <w:b/>
          <w:bCs/>
        </w:rPr>
        <w:t>Заявка №323362</w:t>
      </w:r>
    </w:p>
    <w:tbl>
      <w:tblPr>
        <w:tblStyle w:val="style9651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t>Первая часть.rar</w:t>
            </w:r>
          </w:p>
        </w:tc>
        <w:tc>
          <w:tcPr>
            <w:tcW w:w="5000" w:type="dxa"/>
          </w:tcPr>
          <w:p w:rsidR="006870CA" w:rsidRDefault="006D1C11">
            <w:r>
              <w:t>В наличии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r>
        <w:rPr>
          <w:b/>
          <w:bCs/>
        </w:rPr>
        <w:t>Заявка №323488</w:t>
      </w:r>
    </w:p>
    <w:tbl>
      <w:tblPr>
        <w:tblStyle w:val="style3313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58"/>
      </w:tblGrid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t>1. Техническое предложение.pdf</w:t>
            </w:r>
          </w:p>
        </w:tc>
        <w:tc>
          <w:tcPr>
            <w:tcW w:w="5000" w:type="dxa"/>
          </w:tcPr>
          <w:p w:rsidR="006870CA" w:rsidRDefault="006D1C11">
            <w:r>
              <w:t>В наличии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r>
        <w:rPr>
          <w:b/>
          <w:bCs/>
        </w:rPr>
        <w:lastRenderedPageBreak/>
        <w:t>Заявка №323759</w:t>
      </w:r>
    </w:p>
    <w:tbl>
      <w:tblPr>
        <w:tblStyle w:val="style7952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6870CA" w:rsidRDefault="00D80BD8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6870CA" w:rsidRDefault="00D80BD8">
            <w:r>
              <w:t>ф 1 Техническое предложение +.pdf</w:t>
            </w:r>
          </w:p>
        </w:tc>
        <w:tc>
          <w:tcPr>
            <w:tcW w:w="5000" w:type="dxa"/>
          </w:tcPr>
          <w:p w:rsidR="006870CA" w:rsidRDefault="006D1C11">
            <w:r>
              <w:t>В наличии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198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200"/>
        <w:gridCol w:w="1843"/>
        <w:gridCol w:w="4394"/>
      </w:tblGrid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2200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843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4394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6870CA" w:rsidRDefault="00D80BD8">
            <w:pPr>
              <w:jc w:val="center"/>
            </w:pPr>
            <w:r>
              <w:t>321232</w:t>
            </w:r>
          </w:p>
        </w:tc>
        <w:tc>
          <w:tcPr>
            <w:tcW w:w="2200" w:type="dxa"/>
          </w:tcPr>
          <w:p w:rsidR="006870CA" w:rsidRDefault="00D80BD8">
            <w:pPr>
              <w:jc w:val="center"/>
            </w:pPr>
            <w:r>
              <w:t>05.02.202</w:t>
            </w:r>
            <w:r>
              <w:t>0 08:29</w:t>
            </w:r>
          </w:p>
        </w:tc>
        <w:tc>
          <w:tcPr>
            <w:tcW w:w="1843" w:type="dxa"/>
          </w:tcPr>
          <w:p w:rsidR="006870CA" w:rsidRDefault="00D80BD8">
            <w:pPr>
              <w:jc w:val="center"/>
            </w:pPr>
            <w:r>
              <w:t>Допущена</w:t>
            </w:r>
          </w:p>
        </w:tc>
        <w:tc>
          <w:tcPr>
            <w:tcW w:w="4394" w:type="dxa"/>
          </w:tcPr>
          <w:p w:rsidR="006870CA" w:rsidRDefault="00D80BD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6870CA" w:rsidRDefault="00D80BD8">
            <w:pPr>
              <w:jc w:val="center"/>
            </w:pPr>
            <w:r>
              <w:t>322949</w:t>
            </w:r>
          </w:p>
        </w:tc>
        <w:tc>
          <w:tcPr>
            <w:tcW w:w="2200" w:type="dxa"/>
          </w:tcPr>
          <w:p w:rsidR="006870CA" w:rsidRDefault="00D80BD8">
            <w:pPr>
              <w:jc w:val="center"/>
            </w:pPr>
            <w:r>
              <w:t>04.02.2020 17:03</w:t>
            </w:r>
          </w:p>
        </w:tc>
        <w:tc>
          <w:tcPr>
            <w:tcW w:w="1843" w:type="dxa"/>
          </w:tcPr>
          <w:p w:rsidR="006870CA" w:rsidRDefault="00D80BD8">
            <w:pPr>
              <w:jc w:val="center"/>
            </w:pPr>
            <w:r>
              <w:t>Допущена</w:t>
            </w:r>
          </w:p>
        </w:tc>
        <w:tc>
          <w:tcPr>
            <w:tcW w:w="4394" w:type="dxa"/>
          </w:tcPr>
          <w:p w:rsidR="006870CA" w:rsidRDefault="00D80BD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6870CA" w:rsidRDefault="00D80BD8">
            <w:pPr>
              <w:jc w:val="center"/>
            </w:pPr>
            <w:r>
              <w:t>323362</w:t>
            </w:r>
          </w:p>
        </w:tc>
        <w:tc>
          <w:tcPr>
            <w:tcW w:w="2200" w:type="dxa"/>
          </w:tcPr>
          <w:p w:rsidR="006870CA" w:rsidRDefault="00D80BD8">
            <w:pPr>
              <w:jc w:val="center"/>
            </w:pPr>
            <w:r>
              <w:t>05.02.2020 09:47</w:t>
            </w:r>
          </w:p>
        </w:tc>
        <w:tc>
          <w:tcPr>
            <w:tcW w:w="1843" w:type="dxa"/>
          </w:tcPr>
          <w:p w:rsidR="006870CA" w:rsidRDefault="00D80BD8">
            <w:pPr>
              <w:jc w:val="center"/>
            </w:pPr>
            <w:r>
              <w:t>Допущена</w:t>
            </w:r>
          </w:p>
        </w:tc>
        <w:tc>
          <w:tcPr>
            <w:tcW w:w="4394" w:type="dxa"/>
          </w:tcPr>
          <w:p w:rsidR="006870CA" w:rsidRDefault="00D80BD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6870CA" w:rsidRDefault="00D80BD8">
            <w:pPr>
              <w:jc w:val="center"/>
            </w:pPr>
            <w:r>
              <w:t>323488</w:t>
            </w:r>
          </w:p>
        </w:tc>
        <w:tc>
          <w:tcPr>
            <w:tcW w:w="2200" w:type="dxa"/>
          </w:tcPr>
          <w:p w:rsidR="006870CA" w:rsidRDefault="00D80BD8">
            <w:pPr>
              <w:jc w:val="center"/>
            </w:pPr>
            <w:r>
              <w:t>05.02.2020 11:57</w:t>
            </w:r>
          </w:p>
        </w:tc>
        <w:tc>
          <w:tcPr>
            <w:tcW w:w="1843" w:type="dxa"/>
          </w:tcPr>
          <w:p w:rsidR="006870CA" w:rsidRDefault="00D80BD8">
            <w:pPr>
              <w:jc w:val="center"/>
            </w:pPr>
            <w:r>
              <w:t>Допущена</w:t>
            </w:r>
          </w:p>
        </w:tc>
        <w:tc>
          <w:tcPr>
            <w:tcW w:w="4394" w:type="dxa"/>
          </w:tcPr>
          <w:p w:rsidR="006870CA" w:rsidRDefault="00D80BD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6870CA" w:rsidRDefault="00D80BD8">
            <w:pPr>
              <w:jc w:val="center"/>
            </w:pPr>
            <w:r>
              <w:t>323759</w:t>
            </w:r>
          </w:p>
        </w:tc>
        <w:tc>
          <w:tcPr>
            <w:tcW w:w="2200" w:type="dxa"/>
          </w:tcPr>
          <w:p w:rsidR="006870CA" w:rsidRDefault="00D80BD8">
            <w:pPr>
              <w:jc w:val="center"/>
            </w:pPr>
            <w:r>
              <w:t>05.02.2020 13:53</w:t>
            </w:r>
          </w:p>
        </w:tc>
        <w:tc>
          <w:tcPr>
            <w:tcW w:w="1843" w:type="dxa"/>
          </w:tcPr>
          <w:p w:rsidR="006870CA" w:rsidRDefault="00D80BD8">
            <w:pPr>
              <w:jc w:val="center"/>
            </w:pPr>
            <w:r>
              <w:t>Допущена</w:t>
            </w:r>
          </w:p>
        </w:tc>
        <w:tc>
          <w:tcPr>
            <w:tcW w:w="4394" w:type="dxa"/>
          </w:tcPr>
          <w:p w:rsidR="006870CA" w:rsidRDefault="00D80BD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 w:rsidP="006D1C11">
      <w:pPr>
        <w:pStyle w:val="P-Style"/>
        <w:numPr>
          <w:ilvl w:val="0"/>
          <w:numId w:val="2"/>
        </w:numPr>
        <w:spacing w:after="0" w:line="240" w:lineRule="auto"/>
        <w:ind w:left="0" w:firstLine="0"/>
      </w:pPr>
      <w:r>
        <w:t>Сведения о решении членов комиссии по каждой заявке: Комиссия АО "Янтарьэнерго"</w:t>
      </w:r>
    </w:p>
    <w:p w:rsidR="006870CA" w:rsidRDefault="00D80BD8" w:rsidP="006D1C11">
      <w:pPr>
        <w:spacing w:after="0" w:line="240" w:lineRule="auto"/>
      </w:pPr>
      <w:r>
        <w:rPr>
          <w:b/>
          <w:bCs/>
        </w:rPr>
        <w:t>Заявка</w:t>
      </w:r>
      <w:r>
        <w:rPr>
          <w:b/>
          <w:bCs/>
        </w:rPr>
        <w:t xml:space="preserve"> №321232</w:t>
      </w:r>
    </w:p>
    <w:tbl>
      <w:tblPr>
        <w:tblStyle w:val="style585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559"/>
      </w:tblGrid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Редько Ирина  Вениаминовна (Первый заместитель генерального директора)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Синицин  Вячеслав Владимирович (Начальник департамента</w:t>
            </w:r>
            <w:r w:rsidR="006D1C11">
              <w:t xml:space="preserve"> </w:t>
            </w:r>
            <w:r>
              <w:t>логистики и МТО)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Арутюнян Игорь Ви</w:t>
            </w:r>
            <w:r>
              <w:t>генович (Начальник ЦСОР)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r>
        <w:rPr>
          <w:b/>
          <w:bCs/>
        </w:rPr>
        <w:t>Заявка №322949</w:t>
      </w:r>
    </w:p>
    <w:tbl>
      <w:tblPr>
        <w:tblStyle w:val="style74927"/>
        <w:tblW w:w="992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559"/>
      </w:tblGrid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Редько Ирина  Вениаминовна (Первый заместитель генерального директора)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lastRenderedPageBreak/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Синицин  Вячеслав Владимирович (Начальник департамента</w:t>
            </w:r>
            <w:r w:rsidR="006D1C11">
              <w:t xml:space="preserve"> </w:t>
            </w:r>
            <w:r>
              <w:t>логистики и МТО)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Арутюнян Игорь Ви</w:t>
            </w:r>
            <w:r>
              <w:t>генович (Начальник ЦСОР)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r>
        <w:rPr>
          <w:b/>
          <w:bCs/>
        </w:rPr>
        <w:t>Заявка №323362</w:t>
      </w:r>
    </w:p>
    <w:tbl>
      <w:tblPr>
        <w:tblStyle w:val="style6154"/>
        <w:tblW w:w="992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559"/>
      </w:tblGrid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Редько Ирина  Вениаминовна (Первый заместитель генерального директора)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Синицин  Вячеслав Владимирович (Начальник департамента</w:t>
            </w:r>
            <w:r w:rsidR="006D1C11">
              <w:t xml:space="preserve"> </w:t>
            </w:r>
            <w:r>
              <w:t>логистики и МТО)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Арутюнян Игорь Ви</w:t>
            </w:r>
            <w:r>
              <w:t>генович (Начальник ЦСОР)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r>
        <w:rPr>
          <w:b/>
          <w:bCs/>
        </w:rPr>
        <w:t>Заявка №323488</w:t>
      </w:r>
    </w:p>
    <w:tbl>
      <w:tblPr>
        <w:tblStyle w:val="style36705"/>
        <w:tblW w:w="992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559"/>
      </w:tblGrid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Редько Ирина  Вениаминовна (Первый заместитель генерального директора)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Синицин  Вячеслав Владимирович (Начальник департамента</w:t>
            </w:r>
            <w:r w:rsidR="006D1C11">
              <w:t xml:space="preserve"> </w:t>
            </w:r>
            <w:r>
              <w:t>логистики и МТО)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Арутюнян Игорь Ви</w:t>
            </w:r>
            <w:r>
              <w:t>генович (Начальник ЦСОР)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r>
        <w:rPr>
          <w:b/>
          <w:bCs/>
        </w:rPr>
        <w:t>Заявка №323759</w:t>
      </w:r>
    </w:p>
    <w:tbl>
      <w:tblPr>
        <w:tblStyle w:val="style90736"/>
        <w:tblW w:w="992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559"/>
      </w:tblGrid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Редько Ирина  Вениаминовна (Первый заместитель генерального директора)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lastRenderedPageBreak/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Синицин  Вячеслав Владимирович (Начальник департамента</w:t>
            </w:r>
            <w:r w:rsidR="006D1C11">
              <w:t xml:space="preserve"> </w:t>
            </w:r>
            <w:r>
              <w:t>логистики и МТО)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  <w:tr w:rsidR="006870CA" w:rsidTr="006D1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4" w:type="dxa"/>
          </w:tcPr>
          <w:p w:rsidR="006870CA" w:rsidRDefault="00D80BD8">
            <w:pPr>
              <w:jc w:val="center"/>
            </w:pPr>
            <w:r>
              <w:t>Арутюнян Игорь Ви</w:t>
            </w:r>
            <w:r>
              <w:t>генович (Начальник ЦСОР)</w:t>
            </w:r>
          </w:p>
        </w:tc>
        <w:tc>
          <w:tcPr>
            <w:tcW w:w="1559" w:type="dxa"/>
          </w:tcPr>
          <w:p w:rsidR="006870CA" w:rsidRDefault="00D80BD8">
            <w:pPr>
              <w:jc w:val="center"/>
            </w:pPr>
            <w:r>
              <w:t>Допущен</w:t>
            </w:r>
          </w:p>
        </w:tc>
      </w:tr>
    </w:tbl>
    <w:p w:rsidR="006870CA" w:rsidRDefault="006870CA">
      <w:pPr>
        <w:spacing w:line="120" w:lineRule="auto"/>
      </w:pPr>
    </w:p>
    <w:p w:rsidR="006870CA" w:rsidRDefault="00D80BD8">
      <w:pPr>
        <w:pStyle w:val="P-Style"/>
        <w:numPr>
          <w:ilvl w:val="0"/>
          <w:numId w:val="2"/>
        </w:numPr>
      </w:pPr>
      <w:r>
        <w:t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</w:t>
      </w:r>
      <w:r>
        <w:t xml:space="preserve">О «ЕЭТП») по адресу в сети «Интернет»: </w:t>
      </w:r>
      <w:hyperlink r:id="rId8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6D1C11" w:rsidRDefault="006D1C11" w:rsidP="006D1C11">
      <w:pPr>
        <w:pStyle w:val="P-Style"/>
        <w:ind w:left="360"/>
      </w:pPr>
    </w:p>
    <w:p w:rsidR="006D1C11" w:rsidRDefault="006D1C11" w:rsidP="006D1C11">
      <w:pPr>
        <w:pStyle w:val="P-Style"/>
        <w:ind w:left="360"/>
      </w:pPr>
    </w:p>
    <w:p w:rsidR="006D1C11" w:rsidRDefault="006D1C11" w:rsidP="006D1C11">
      <w:pPr>
        <w:pStyle w:val="P-Style"/>
        <w:ind w:left="360"/>
      </w:pPr>
      <w:bookmarkStart w:id="0" w:name="_GoBack"/>
      <w:bookmarkEnd w:id="0"/>
    </w:p>
    <w:p w:rsidR="006870CA" w:rsidRDefault="00D80BD8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228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2901"/>
        <w:gridCol w:w="3537"/>
      </w:tblGrid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870CA" w:rsidRDefault="00D80BD8">
            <w:pPr>
              <w:spacing w:after="0"/>
              <w:jc w:val="center"/>
            </w:pPr>
            <w:r>
              <w:t>Первый заместитель генерального директора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870CA" w:rsidRDefault="006870CA">
            <w:pPr>
              <w:spacing w:after="0"/>
              <w:jc w:val="center"/>
            </w:pPr>
          </w:p>
        </w:tc>
        <w:tc>
          <w:tcPr>
            <w:tcW w:w="5000" w:type="dxa"/>
          </w:tcPr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Редько Ирина  Вениаминовна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Заместитель генерального директора по безопасности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870CA" w:rsidRDefault="006870CA">
            <w:pPr>
              <w:spacing w:after="0"/>
              <w:jc w:val="center"/>
            </w:pPr>
          </w:p>
        </w:tc>
        <w:tc>
          <w:tcPr>
            <w:tcW w:w="5000" w:type="dxa"/>
          </w:tcPr>
          <w:p w:rsidR="006D1C11" w:rsidRDefault="006D1C11">
            <w:pPr>
              <w:spacing w:after="0"/>
              <w:jc w:val="center"/>
            </w:pPr>
          </w:p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Василенко Игорь Евгеньевич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Начальник департамента финансов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870CA" w:rsidRDefault="006870CA">
            <w:pPr>
              <w:spacing w:after="0"/>
              <w:jc w:val="center"/>
            </w:pPr>
          </w:p>
        </w:tc>
        <w:tc>
          <w:tcPr>
            <w:tcW w:w="5000" w:type="dxa"/>
          </w:tcPr>
          <w:p w:rsidR="006D1C11" w:rsidRDefault="006D1C11">
            <w:pPr>
              <w:spacing w:after="0"/>
              <w:jc w:val="center"/>
            </w:pPr>
          </w:p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Стельнова  Елена Николаевна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Начальник департамента</w:t>
            </w:r>
            <w:r w:rsidR="006D1C11">
              <w:t xml:space="preserve"> </w:t>
            </w:r>
            <w:r>
              <w:t>логистики и МТО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870CA" w:rsidRDefault="006870CA">
            <w:pPr>
              <w:spacing w:after="0"/>
              <w:jc w:val="center"/>
            </w:pPr>
          </w:p>
        </w:tc>
        <w:tc>
          <w:tcPr>
            <w:tcW w:w="5000" w:type="dxa"/>
          </w:tcPr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Синицин  Вячеслав Владимирович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Заместитель начальника управления конкурсных процедур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870CA" w:rsidRDefault="006870CA">
            <w:pPr>
              <w:spacing w:after="0"/>
              <w:jc w:val="center"/>
            </w:pPr>
          </w:p>
        </w:tc>
        <w:tc>
          <w:tcPr>
            <w:tcW w:w="5000" w:type="dxa"/>
          </w:tcPr>
          <w:p w:rsidR="006D1C11" w:rsidRDefault="006D1C11">
            <w:pPr>
              <w:spacing w:after="0"/>
              <w:jc w:val="center"/>
            </w:pPr>
          </w:p>
          <w:p w:rsidR="006D1C11" w:rsidRDefault="006D1C11">
            <w:pPr>
              <w:spacing w:after="0"/>
              <w:jc w:val="center"/>
            </w:pPr>
          </w:p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Поршина Анна Федоровна</w:t>
            </w:r>
          </w:p>
        </w:tc>
      </w:tr>
      <w:tr w:rsidR="00687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Начальник ЦСОР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870CA" w:rsidRDefault="006870CA">
            <w:pPr>
              <w:spacing w:after="0"/>
              <w:jc w:val="center"/>
            </w:pPr>
          </w:p>
        </w:tc>
        <w:tc>
          <w:tcPr>
            <w:tcW w:w="5000" w:type="dxa"/>
          </w:tcPr>
          <w:p w:rsidR="006D1C11" w:rsidRDefault="006D1C11">
            <w:pPr>
              <w:spacing w:after="0"/>
              <w:jc w:val="center"/>
            </w:pPr>
          </w:p>
          <w:p w:rsidR="006870CA" w:rsidRDefault="00D80BD8">
            <w:pPr>
              <w:spacing w:after="0"/>
              <w:jc w:val="center"/>
            </w:pPr>
            <w:r>
              <w:t>Арутюнян Игорь Вигенович</w:t>
            </w:r>
          </w:p>
        </w:tc>
      </w:tr>
    </w:tbl>
    <w:p w:rsidR="00D80BD8" w:rsidRDefault="00D80BD8"/>
    <w:sectPr w:rsidR="00D80BD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D8" w:rsidRDefault="00D80BD8">
      <w:pPr>
        <w:spacing w:after="0" w:line="240" w:lineRule="auto"/>
      </w:pPr>
      <w:r>
        <w:separator/>
      </w:r>
    </w:p>
  </w:endnote>
  <w:endnote w:type="continuationSeparator" w:id="0">
    <w:p w:rsidR="00D80BD8" w:rsidRDefault="00D8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870CA">
      <w:tc>
        <w:tcPr>
          <w:tcW w:w="8503" w:type="dxa"/>
        </w:tcPr>
        <w:p w:rsidR="006870CA" w:rsidRDefault="00D80BD8">
          <w:r>
            <w:t>Протокол рассмотрения первых частей заявок №32008811811 от 11.02.2020г.</w:t>
          </w:r>
        </w:p>
      </w:tc>
      <w:tc>
        <w:tcPr>
          <w:tcW w:w="1417" w:type="dxa"/>
        </w:tcPr>
        <w:p w:rsidR="006870CA" w:rsidRDefault="00D80BD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D1C11">
            <w:fldChar w:fldCharType="separate"/>
          </w:r>
          <w:r w:rsidR="006D1C1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D1C11">
            <w:fldChar w:fldCharType="separate"/>
          </w:r>
          <w:r w:rsidR="006D1C11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D8" w:rsidRDefault="00D80BD8">
      <w:pPr>
        <w:spacing w:after="0" w:line="240" w:lineRule="auto"/>
      </w:pPr>
      <w:r>
        <w:separator/>
      </w:r>
    </w:p>
  </w:footnote>
  <w:footnote w:type="continuationSeparator" w:id="0">
    <w:p w:rsidR="00D80BD8" w:rsidRDefault="00D8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4FE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3D30C0F"/>
    <w:multiLevelType w:val="hybridMultilevel"/>
    <w:tmpl w:val="92CC1528"/>
    <w:lvl w:ilvl="0" w:tplc="FBB64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5BC9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FAB0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608C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DCAD0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EEBA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1CF8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C44A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445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A"/>
    <w:rsid w:val="006870CA"/>
    <w:rsid w:val="006D1C11"/>
    <w:rsid w:val="00D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1ECE7-5898-4FEB-8339-5EBD73E5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1586">
    <w:name w:val="style115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144">
    <w:name w:val="style771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516">
    <w:name w:val="style965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136">
    <w:name w:val="style331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523">
    <w:name w:val="style795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839">
    <w:name w:val="style198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575">
    <w:name w:val="style585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927">
    <w:name w:val="style749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54">
    <w:name w:val="style61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705">
    <w:name w:val="style367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736">
    <w:name w:val="style907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288">
    <w:name w:val="style1228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Тихонова Алла Ивановна</cp:lastModifiedBy>
  <cp:revision>2</cp:revision>
  <dcterms:created xsi:type="dcterms:W3CDTF">2020-02-11T06:45:00Z</dcterms:created>
  <dcterms:modified xsi:type="dcterms:W3CDTF">2020-02-11T06:45:00Z</dcterms:modified>
  <cp:category/>
</cp:coreProperties>
</file>