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3B" w:rsidRPr="001C6F3B" w:rsidRDefault="001C6F3B" w:rsidP="001C6F3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bookmarkStart w:id="0" w:name="_GoBack"/>
      <w:r w:rsidRPr="001C6F3B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Протокол заседания комиссии по вскрытию конвертов, поступивших на запрос цен № 556606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1C6F3B" w:rsidRPr="001C6F3B">
        <w:trPr>
          <w:tblCellSpacing w:w="15" w:type="dxa"/>
        </w:trPr>
        <w:tc>
          <w:tcPr>
            <w:tcW w:w="2500" w:type="pct"/>
            <w:hideMark/>
          </w:tcPr>
          <w:p w:rsidR="001C6F3B" w:rsidRPr="001C6F3B" w:rsidRDefault="001C6F3B" w:rsidP="001C6F3B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№ 556606 - В</w:t>
            </w:r>
          </w:p>
        </w:tc>
        <w:tc>
          <w:tcPr>
            <w:tcW w:w="2500" w:type="pct"/>
            <w:hideMark/>
          </w:tcPr>
          <w:p w:rsidR="001C6F3B" w:rsidRPr="001C6F3B" w:rsidRDefault="001C6F3B" w:rsidP="001C6F3B">
            <w:pPr>
              <w:spacing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14.09.2015</w:t>
            </w:r>
          </w:p>
        </w:tc>
      </w:tr>
    </w:tbl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г. Калининград, ул. Театральная, 34</w:t>
      </w:r>
    </w:p>
    <w:p w:rsidR="001C6F3B" w:rsidRPr="001C6F3B" w:rsidRDefault="001C6F3B" w:rsidP="001C6F3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Сведения о заказчике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1C6F3B" w:rsidRPr="001C6F3B" w:rsidRDefault="001C6F3B" w:rsidP="001C6F3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Наименование продукции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открытый запрос цен на право заключения договора на поставку железобетонных изделий на ПС 110 кВ «Нивенская» для нужд ОАО «Янтарьэнергосервис»</w:t>
      </w:r>
    </w:p>
    <w:p w:rsidR="001C6F3B" w:rsidRPr="001C6F3B" w:rsidRDefault="001C6F3B" w:rsidP="001C6F3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Количество продукции</w:t>
      </w:r>
    </w:p>
    <w:p w:rsidR="001C6F3B" w:rsidRPr="001C6F3B" w:rsidRDefault="001C6F3B" w:rsidP="001C6F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1 шт</w:t>
      </w:r>
    </w:p>
    <w:p w:rsidR="001C6F3B" w:rsidRPr="001C6F3B" w:rsidRDefault="001C6F3B" w:rsidP="001C6F3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Сведения об участниках запроса цен, подавших предложения</w:t>
      </w:r>
    </w:p>
    <w:p w:rsidR="001C6F3B" w:rsidRPr="001C6F3B" w:rsidRDefault="001C6F3B" w:rsidP="001C6F3B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 xml:space="preserve">ООО "Лидер-Строй" (Коломийцев Р.Д.) предложение: «поставка железобетонных изделий», по цене </w:t>
      </w:r>
      <w:r w:rsidRPr="001C6F3B">
        <w:rPr>
          <w:rFonts w:ascii="Times New Roman" w:eastAsia="Times New Roman" w:hAnsi="Times New Roman" w:cs="Times New Roman"/>
          <w:b/>
          <w:bCs/>
          <w:lang w:eastAsia="ru-RU"/>
        </w:rPr>
        <w:t>108 960,00 руб. (цена без НДС)</w:t>
      </w:r>
    </w:p>
    <w:p w:rsidR="001C6F3B" w:rsidRPr="001C6F3B" w:rsidRDefault="001C6F3B" w:rsidP="001C6F3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Присутствовали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Члены Закупочной комиссии:</w:t>
      </w:r>
    </w:p>
    <w:p w:rsidR="001C6F3B" w:rsidRPr="001C6F3B" w:rsidRDefault="001C6F3B" w:rsidP="001C6F3B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Синицин Вячеслав Владимирович, Начальник Департамента логистики и МТО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1C6F3B" w:rsidRPr="001C6F3B" w:rsidRDefault="001C6F3B" w:rsidP="001C6F3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Вопросы заседания комиссии: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В ходе проведения запроса цен было получено 1 предложение, конверты с которыми были размещены в электронном виде на Торговой площадке Системы www.b2b-mrsk.ru.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13:00 14.09.2015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Торговая площадка Системы www.b2b-mrsk.ru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24"/>
        <w:gridCol w:w="4576"/>
        <w:gridCol w:w="4557"/>
      </w:tblGrid>
      <w:tr w:rsidR="001C6F3B" w:rsidRPr="001C6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1C6F3B" w:rsidRPr="001C6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ООО "Лидер-Строй" (236006, г. Калининград, ул. Барнаульская, д. 2, оф. 322)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Предложение: поставка железобетонных изделий, подано 14.09.2015 в 10:53</w:t>
            </w: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br/>
              <w:t>Цена: 108 960,00 руб. (цена без НДС)</w:t>
            </w:r>
          </w:p>
        </w:tc>
      </w:tr>
    </w:tbl>
    <w:p w:rsidR="001C6F3B" w:rsidRPr="001C6F3B" w:rsidRDefault="001C6F3B" w:rsidP="001C6F3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Решили:</w:t>
      </w:r>
    </w:p>
    <w:p w:rsidR="001C6F3B" w:rsidRPr="001C6F3B" w:rsidRDefault="001C6F3B" w:rsidP="001C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6F3B">
        <w:rPr>
          <w:rFonts w:ascii="Times New Roman" w:eastAsia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1C6F3B" w:rsidRPr="001C6F3B" w:rsidRDefault="001C6F3B" w:rsidP="001C6F3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Результаты голосования: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/>
      </w:tblPr>
      <w:tblGrid>
        <w:gridCol w:w="2078"/>
        <w:gridCol w:w="7325"/>
      </w:tblGrid>
      <w:tr w:rsidR="001C6F3B" w:rsidRPr="001C6F3B">
        <w:trPr>
          <w:tblCellSpacing w:w="12" w:type="dxa"/>
        </w:trPr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«ЗA»:</w:t>
            </w:r>
          </w:p>
        </w:tc>
        <w:tc>
          <w:tcPr>
            <w:tcW w:w="4950" w:type="pct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Синицин Вячеслав Владимирович</w:t>
            </w: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br/>
              <w:t>Ответственный секретарь Закупочной комиссии Савченко Анастасия Игоревна</w:t>
            </w:r>
          </w:p>
        </w:tc>
      </w:tr>
      <w:tr w:rsidR="001C6F3B" w:rsidRPr="001C6F3B">
        <w:trPr>
          <w:tblCellSpacing w:w="12" w:type="dxa"/>
        </w:trPr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  <w:tr w:rsidR="001C6F3B" w:rsidRPr="001C6F3B">
        <w:trPr>
          <w:tblCellSpacing w:w="12" w:type="dxa"/>
        </w:trPr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  <w:tr w:rsidR="001C6F3B" w:rsidRPr="001C6F3B">
        <w:trPr>
          <w:tblCellSpacing w:w="12" w:type="dxa"/>
        </w:trPr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</w:tbl>
    <w:p w:rsidR="001C6F3B" w:rsidRPr="001C6F3B" w:rsidRDefault="001C6F3B" w:rsidP="001C6F3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649"/>
        <w:gridCol w:w="3384"/>
      </w:tblGrid>
      <w:tr w:rsidR="001C6F3B" w:rsidRPr="001C6F3B">
        <w:trPr>
          <w:gridAfter w:val="1"/>
          <w:tblCellSpacing w:w="12" w:type="dxa"/>
        </w:trPr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Члены Закупочной комиссии:</w:t>
            </w:r>
          </w:p>
        </w:tc>
      </w:tr>
      <w:tr w:rsidR="001C6F3B" w:rsidRPr="001C6F3B">
        <w:trPr>
          <w:tblCellSpacing w:w="12" w:type="dxa"/>
        </w:trPr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1C6F3B" w:rsidRPr="001C6F3B" w:rsidRDefault="001C6F3B" w:rsidP="001C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</w:tr>
      <w:tr w:rsidR="001C6F3B" w:rsidRPr="001C6F3B">
        <w:trPr>
          <w:tblCellSpacing w:w="12" w:type="dxa"/>
        </w:trPr>
        <w:tc>
          <w:tcPr>
            <w:tcW w:w="0" w:type="auto"/>
            <w:hideMark/>
          </w:tcPr>
          <w:p w:rsidR="001C6F3B" w:rsidRPr="001C6F3B" w:rsidRDefault="001C6F3B" w:rsidP="001C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1C6F3B" w:rsidRPr="001C6F3B" w:rsidRDefault="001C6F3B" w:rsidP="001C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B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</w:tr>
      <w:bookmarkEnd w:id="0"/>
    </w:tbl>
    <w:p w:rsidR="00BD765D" w:rsidRPr="001C6F3B" w:rsidRDefault="00BD765D" w:rsidP="001C6F3B">
      <w:pPr>
        <w:spacing w:line="240" w:lineRule="auto"/>
        <w:rPr>
          <w:rFonts w:ascii="Times New Roman" w:hAnsi="Times New Roman" w:cs="Times New Roman"/>
        </w:rPr>
      </w:pPr>
    </w:p>
    <w:sectPr w:rsidR="00BD765D" w:rsidRPr="001C6F3B" w:rsidSect="00E8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185"/>
    <w:multiLevelType w:val="multilevel"/>
    <w:tmpl w:val="C1FE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E718A5"/>
    <w:multiLevelType w:val="multilevel"/>
    <w:tmpl w:val="70D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955"/>
    <w:rsid w:val="001C6F3B"/>
    <w:rsid w:val="00BD765D"/>
    <w:rsid w:val="00E26FE8"/>
    <w:rsid w:val="00E86D99"/>
    <w:rsid w:val="00EF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99"/>
  </w:style>
  <w:style w:type="paragraph" w:styleId="1">
    <w:name w:val="heading 1"/>
    <w:basedOn w:val="a"/>
    <w:link w:val="10"/>
    <w:uiPriority w:val="9"/>
    <w:qFormat/>
    <w:rsid w:val="001C6F3B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1C6F3B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F3B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F3B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1C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3B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1C6F3B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F3B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F3B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1C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Надобко</dc:creator>
  <cp:lastModifiedBy>user</cp:lastModifiedBy>
  <cp:revision>2</cp:revision>
  <dcterms:created xsi:type="dcterms:W3CDTF">2015-09-14T13:06:00Z</dcterms:created>
  <dcterms:modified xsi:type="dcterms:W3CDTF">2015-09-14T13:06:00Z</dcterms:modified>
</cp:coreProperties>
</file>