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25" w:rsidRPr="00B738DD" w:rsidRDefault="001E36E5" w:rsidP="00984CFA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738DD">
        <w:rPr>
          <w:rFonts w:ascii="Times New Roman" w:hAnsi="Times New Roman" w:cs="Times New Roman"/>
          <w:b/>
          <w:sz w:val="23"/>
          <w:szCs w:val="23"/>
        </w:rPr>
        <w:t xml:space="preserve">Извещение о проведении </w:t>
      </w:r>
      <w:r w:rsidR="0049489A" w:rsidRPr="00B738DD">
        <w:rPr>
          <w:rFonts w:ascii="Times New Roman" w:hAnsi="Times New Roman" w:cs="Times New Roman"/>
          <w:b/>
          <w:sz w:val="23"/>
          <w:szCs w:val="23"/>
        </w:rPr>
        <w:t>на сайте Интернет-сайте электронной торговой площадки В2В - MRSK (</w:t>
      </w:r>
      <w:hyperlink r:id="rId6" w:history="1">
        <w:r w:rsidR="0049489A" w:rsidRPr="00B738DD">
          <w:rPr>
            <w:rFonts w:ascii="Times New Roman" w:hAnsi="Times New Roman" w:cs="Times New Roman"/>
            <w:b/>
            <w:sz w:val="23"/>
            <w:szCs w:val="23"/>
          </w:rPr>
          <w:t>http://www.В2В-MRSK.ru</w:t>
        </w:r>
      </w:hyperlink>
      <w:r w:rsidR="0049489A" w:rsidRPr="00B738DD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8B6C19" w:rsidRPr="00B738DD">
        <w:rPr>
          <w:rFonts w:ascii="Times New Roman" w:hAnsi="Times New Roman" w:cs="Times New Roman"/>
          <w:b/>
          <w:sz w:val="23"/>
          <w:szCs w:val="23"/>
        </w:rPr>
        <w:t xml:space="preserve">процедуры </w:t>
      </w:r>
      <w:r w:rsidR="005E4CEF" w:rsidRPr="00B738DD">
        <w:rPr>
          <w:rFonts w:ascii="Times New Roman" w:hAnsi="Times New Roman" w:cs="Times New Roman"/>
          <w:b/>
          <w:sz w:val="23"/>
          <w:szCs w:val="23"/>
        </w:rPr>
        <w:t xml:space="preserve">открытого запроса </w:t>
      </w:r>
      <w:r w:rsidR="003E5082" w:rsidRPr="00B738DD">
        <w:rPr>
          <w:rFonts w:ascii="Times New Roman" w:hAnsi="Times New Roman" w:cs="Times New Roman"/>
          <w:b/>
          <w:sz w:val="23"/>
          <w:szCs w:val="23"/>
        </w:rPr>
        <w:t xml:space="preserve">цен </w:t>
      </w:r>
      <w:r w:rsidR="005E4CEF" w:rsidRPr="00B738DD">
        <w:rPr>
          <w:rFonts w:ascii="Times New Roman" w:hAnsi="Times New Roman" w:cs="Times New Roman"/>
          <w:b/>
          <w:sz w:val="23"/>
          <w:szCs w:val="23"/>
        </w:rPr>
        <w:t>на право заключения договор</w:t>
      </w:r>
      <w:r w:rsidR="00486EAA" w:rsidRPr="00B738DD">
        <w:rPr>
          <w:rFonts w:ascii="Times New Roman" w:hAnsi="Times New Roman" w:cs="Times New Roman"/>
          <w:b/>
          <w:sz w:val="23"/>
          <w:szCs w:val="23"/>
        </w:rPr>
        <w:t>а</w:t>
      </w:r>
      <w:r w:rsidR="005E4CEF" w:rsidRPr="00B738D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F7694" w:rsidRPr="00B738D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3711" w:rsidRPr="00B738DD">
        <w:rPr>
          <w:rFonts w:ascii="Times New Roman" w:hAnsi="Times New Roman" w:cs="Times New Roman"/>
          <w:b/>
          <w:sz w:val="23"/>
          <w:szCs w:val="23"/>
        </w:rPr>
        <w:t>на</w:t>
      </w:r>
      <w:r w:rsidR="001C71BE" w:rsidRPr="00B738DD">
        <w:rPr>
          <w:rFonts w:ascii="Times New Roman" w:hAnsi="Times New Roman" w:cs="Times New Roman"/>
          <w:b/>
          <w:sz w:val="23"/>
          <w:szCs w:val="23"/>
        </w:rPr>
        <w:t xml:space="preserve"> поставку </w:t>
      </w:r>
      <w:r w:rsidR="00057C5F" w:rsidRPr="00057C5F">
        <w:rPr>
          <w:rFonts w:ascii="Times New Roman" w:hAnsi="Times New Roman" w:cs="Times New Roman"/>
          <w:b/>
          <w:sz w:val="23"/>
          <w:szCs w:val="23"/>
        </w:rPr>
        <w:t>трубы гофрированной двухслойной для нужд ОАО «</w:t>
      </w:r>
      <w:proofErr w:type="spellStart"/>
      <w:r w:rsidR="00057C5F" w:rsidRPr="00057C5F">
        <w:rPr>
          <w:rFonts w:ascii="Times New Roman" w:hAnsi="Times New Roman" w:cs="Times New Roman"/>
          <w:b/>
          <w:sz w:val="23"/>
          <w:szCs w:val="23"/>
        </w:rPr>
        <w:t>Янтарьэнергосервис</w:t>
      </w:r>
      <w:proofErr w:type="spellEnd"/>
      <w:r w:rsidR="00057C5F" w:rsidRPr="00057C5F">
        <w:rPr>
          <w:rFonts w:ascii="Times New Roman" w:hAnsi="Times New Roman" w:cs="Times New Roman"/>
          <w:b/>
          <w:sz w:val="23"/>
          <w:szCs w:val="23"/>
        </w:rPr>
        <w:t>».</w:t>
      </w:r>
    </w:p>
    <w:p w:rsidR="001E36E5" w:rsidRPr="00B738DD" w:rsidRDefault="001E36E5" w:rsidP="00984CFA">
      <w:pPr>
        <w:pStyle w:val="a5"/>
        <w:spacing w:before="0" w:line="240" w:lineRule="auto"/>
        <w:rPr>
          <w:sz w:val="23"/>
          <w:szCs w:val="23"/>
        </w:rPr>
      </w:pPr>
      <w:bookmarkStart w:id="0" w:name="_Ref55337964"/>
    </w:p>
    <w:p w:rsidR="003D5D25" w:rsidRPr="00B738DD" w:rsidRDefault="00C8546A" w:rsidP="00984CF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b/>
          <w:sz w:val="23"/>
          <w:szCs w:val="23"/>
        </w:rPr>
        <w:t>1</w:t>
      </w:r>
      <w:proofErr w:type="gramStart"/>
      <w:r w:rsidRPr="00B738DD">
        <w:rPr>
          <w:rFonts w:ascii="Times New Roman" w:hAnsi="Times New Roman" w:cs="Times New Roman"/>
          <w:sz w:val="23"/>
          <w:szCs w:val="23"/>
        </w:rPr>
        <w:tab/>
      </w:r>
      <w:r w:rsidR="00E33711" w:rsidRPr="00B738DD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E33711" w:rsidRPr="00B738DD">
        <w:rPr>
          <w:rFonts w:ascii="Times New Roman" w:hAnsi="Times New Roman" w:cs="Times New Roman"/>
          <w:sz w:val="23"/>
          <w:szCs w:val="23"/>
        </w:rPr>
        <w:t xml:space="preserve"> целях удовлетворения нужд Заказчика - ОАО «</w:t>
      </w:r>
      <w:proofErr w:type="spellStart"/>
      <w:r w:rsidR="00E33711" w:rsidRPr="00B738DD">
        <w:rPr>
          <w:rFonts w:ascii="Times New Roman" w:hAnsi="Times New Roman" w:cs="Times New Roman"/>
          <w:sz w:val="23"/>
          <w:szCs w:val="23"/>
        </w:rPr>
        <w:t>Янтарьэнергосервис</w:t>
      </w:r>
      <w:proofErr w:type="spellEnd"/>
      <w:r w:rsidR="00E33711" w:rsidRPr="00B738DD">
        <w:rPr>
          <w:rFonts w:ascii="Times New Roman" w:hAnsi="Times New Roman" w:cs="Times New Roman"/>
          <w:sz w:val="23"/>
          <w:szCs w:val="23"/>
        </w:rPr>
        <w:t xml:space="preserve">» (адрес: 2360010 г. Калининград, ул. </w:t>
      </w:r>
      <w:proofErr w:type="spellStart"/>
      <w:r w:rsidR="00E33711" w:rsidRPr="00B738DD">
        <w:rPr>
          <w:rFonts w:ascii="Times New Roman" w:hAnsi="Times New Roman" w:cs="Times New Roman"/>
          <w:sz w:val="23"/>
          <w:szCs w:val="23"/>
        </w:rPr>
        <w:t>Красносельская</w:t>
      </w:r>
      <w:proofErr w:type="spellEnd"/>
      <w:r w:rsidR="00E33711" w:rsidRPr="00B738DD">
        <w:rPr>
          <w:rFonts w:ascii="Times New Roman" w:hAnsi="Times New Roman" w:cs="Times New Roman"/>
          <w:sz w:val="23"/>
          <w:szCs w:val="23"/>
        </w:rPr>
        <w:t xml:space="preserve">, 83),  Организатор запроса цен - </w:t>
      </w:r>
      <w:r w:rsidRPr="00B738DD">
        <w:rPr>
          <w:rFonts w:ascii="Times New Roman" w:hAnsi="Times New Roman" w:cs="Times New Roman"/>
          <w:sz w:val="23"/>
          <w:szCs w:val="23"/>
        </w:rPr>
        <w:t xml:space="preserve"> </w:t>
      </w:r>
      <w:r w:rsidR="00E33711" w:rsidRPr="00B738DD">
        <w:rPr>
          <w:rFonts w:ascii="Times New Roman" w:hAnsi="Times New Roman" w:cs="Times New Roman"/>
          <w:sz w:val="23"/>
          <w:szCs w:val="23"/>
        </w:rPr>
        <w:t>ОАО «Янтарьэнерго» (адрес: 236000 г. Калининград, ул. Театральная, 34)</w:t>
      </w:r>
      <w:r w:rsidR="00486EAA" w:rsidRPr="00B738DD">
        <w:rPr>
          <w:rFonts w:ascii="Times New Roman" w:hAnsi="Times New Roman" w:cs="Times New Roman"/>
          <w:sz w:val="23"/>
          <w:szCs w:val="23"/>
        </w:rPr>
        <w:t>, настоящим извещает о проведении на сайте Интернет-сайте электронной торговой площадки В2В - MRSK (</w:t>
      </w:r>
      <w:hyperlink r:id="rId7" w:history="1">
        <w:r w:rsidR="00486EAA" w:rsidRPr="00B738DD">
          <w:rPr>
            <w:rFonts w:ascii="Times New Roman" w:hAnsi="Times New Roman" w:cs="Times New Roman"/>
            <w:sz w:val="23"/>
            <w:szCs w:val="23"/>
          </w:rPr>
          <w:t>http://www.В2В-MRSK.ru</w:t>
        </w:r>
      </w:hyperlink>
      <w:r w:rsidR="00486EAA" w:rsidRPr="00B738DD">
        <w:rPr>
          <w:rFonts w:ascii="Times New Roman" w:hAnsi="Times New Roman" w:cs="Times New Roman"/>
          <w:sz w:val="23"/>
          <w:szCs w:val="23"/>
        </w:rPr>
        <w:t xml:space="preserve">) процедуры открытого запроса цен и приглашает юридических и физических лиц, зарегистрированных в Информационно-аналитической и торгово-операционной системе В2В-MRSK (далее - Поставщиков) подавать коммерческие заявки </w:t>
      </w:r>
      <w:r w:rsidR="000555B0" w:rsidRPr="00B738DD">
        <w:rPr>
          <w:rFonts w:ascii="Times New Roman" w:hAnsi="Times New Roman" w:cs="Times New Roman"/>
          <w:sz w:val="23"/>
          <w:szCs w:val="23"/>
        </w:rPr>
        <w:t>на право заключения</w:t>
      </w:r>
      <w:r w:rsidR="00486EAA" w:rsidRPr="00B738DD">
        <w:rPr>
          <w:rFonts w:ascii="Times New Roman" w:hAnsi="Times New Roman" w:cs="Times New Roman"/>
          <w:sz w:val="23"/>
          <w:szCs w:val="23"/>
        </w:rPr>
        <w:t xml:space="preserve"> </w:t>
      </w:r>
      <w:r w:rsidR="005313AE" w:rsidRPr="00B738DD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="00486EAA" w:rsidRPr="00B738DD">
        <w:rPr>
          <w:rFonts w:ascii="Times New Roman" w:hAnsi="Times New Roman" w:cs="Times New Roman"/>
          <w:sz w:val="23"/>
          <w:szCs w:val="23"/>
        </w:rPr>
        <w:t>на</w:t>
      </w:r>
      <w:r w:rsidR="001C71BE" w:rsidRPr="00B738DD">
        <w:rPr>
          <w:rFonts w:ascii="Times New Roman" w:hAnsi="Times New Roman" w:cs="Times New Roman"/>
          <w:sz w:val="23"/>
          <w:szCs w:val="23"/>
        </w:rPr>
        <w:t xml:space="preserve"> поставку </w:t>
      </w:r>
      <w:r w:rsidR="00057C5F" w:rsidRPr="00057C5F">
        <w:rPr>
          <w:rFonts w:ascii="Times New Roman" w:hAnsi="Times New Roman" w:cs="Times New Roman"/>
          <w:sz w:val="23"/>
          <w:szCs w:val="23"/>
        </w:rPr>
        <w:t>трубы гофрированной двухслойной для нужд ОАО «</w:t>
      </w:r>
      <w:proofErr w:type="spellStart"/>
      <w:r w:rsidR="00057C5F" w:rsidRPr="00057C5F">
        <w:rPr>
          <w:rFonts w:ascii="Times New Roman" w:hAnsi="Times New Roman" w:cs="Times New Roman"/>
          <w:sz w:val="23"/>
          <w:szCs w:val="23"/>
        </w:rPr>
        <w:t>Янтарьэнергосервис</w:t>
      </w:r>
      <w:proofErr w:type="spellEnd"/>
      <w:r w:rsidR="00057C5F" w:rsidRPr="00057C5F">
        <w:rPr>
          <w:rFonts w:ascii="Times New Roman" w:hAnsi="Times New Roman" w:cs="Times New Roman"/>
          <w:sz w:val="23"/>
          <w:szCs w:val="23"/>
        </w:rPr>
        <w:t>».</w:t>
      </w:r>
    </w:p>
    <w:p w:rsidR="001E36E5" w:rsidRPr="00B738DD" w:rsidRDefault="001E36E5" w:rsidP="00984CFA">
      <w:pPr>
        <w:pStyle w:val="a5"/>
        <w:numPr>
          <w:ilvl w:val="0"/>
          <w:numId w:val="9"/>
        </w:numPr>
        <w:spacing w:before="0" w:line="240" w:lineRule="auto"/>
        <w:ind w:left="0" w:firstLine="0"/>
        <w:rPr>
          <w:rFonts w:eastAsiaTheme="minorEastAsia"/>
          <w:sz w:val="23"/>
          <w:szCs w:val="23"/>
        </w:rPr>
      </w:pPr>
      <w:proofErr w:type="gramStart"/>
      <w:r w:rsidRPr="00B738DD">
        <w:rPr>
          <w:rFonts w:eastAsiaTheme="minorEastAsia"/>
          <w:sz w:val="23"/>
          <w:szCs w:val="23"/>
        </w:rPr>
        <w:t>Документация</w:t>
      </w:r>
      <w:r w:rsidR="005313AE" w:rsidRPr="00B738DD">
        <w:rPr>
          <w:rFonts w:eastAsiaTheme="minorEastAsia"/>
          <w:sz w:val="23"/>
          <w:szCs w:val="23"/>
        </w:rPr>
        <w:t xml:space="preserve"> о закупке</w:t>
      </w:r>
      <w:r w:rsidR="00483510">
        <w:rPr>
          <w:rFonts w:eastAsiaTheme="minorEastAsia"/>
          <w:sz w:val="23"/>
          <w:szCs w:val="23"/>
        </w:rPr>
        <w:t>, проект договора заказчика (приложение №1)</w:t>
      </w:r>
      <w:r w:rsidR="005313AE" w:rsidRPr="00B738DD">
        <w:rPr>
          <w:rFonts w:eastAsiaTheme="minorEastAsia"/>
          <w:sz w:val="23"/>
          <w:szCs w:val="23"/>
        </w:rPr>
        <w:t xml:space="preserve"> и настоящее Извещение, являющееся неотъемлемой частью Документации о закупке, опубликованы на официальном сайте (</w:t>
      </w:r>
      <w:hyperlink r:id="rId8" w:history="1">
        <w:r w:rsidR="005313AE" w:rsidRPr="00B738DD">
          <w:rPr>
            <w:rFonts w:eastAsiaTheme="minorEastAsia"/>
            <w:sz w:val="23"/>
            <w:szCs w:val="23"/>
          </w:rPr>
          <w:t>www.zakupki.gov.ru</w:t>
        </w:r>
      </w:hyperlink>
      <w:r w:rsidR="005313AE" w:rsidRPr="00B738DD">
        <w:rPr>
          <w:rFonts w:eastAsiaTheme="minorEastAsia"/>
          <w:sz w:val="23"/>
          <w:szCs w:val="23"/>
        </w:rPr>
        <w:t>), на</w:t>
      </w:r>
      <w:r w:rsidR="00E33711" w:rsidRPr="00B738DD">
        <w:rPr>
          <w:rFonts w:eastAsiaTheme="minorEastAsia"/>
          <w:sz w:val="23"/>
          <w:szCs w:val="23"/>
        </w:rPr>
        <w:t xml:space="preserve"> Интернет-сайте ОАО «</w:t>
      </w:r>
      <w:proofErr w:type="spellStart"/>
      <w:r w:rsidR="00E33711" w:rsidRPr="00B738DD">
        <w:rPr>
          <w:rFonts w:eastAsiaTheme="minorEastAsia"/>
          <w:sz w:val="23"/>
          <w:szCs w:val="23"/>
        </w:rPr>
        <w:t>Янтарьэнергосервис</w:t>
      </w:r>
      <w:proofErr w:type="spellEnd"/>
      <w:r w:rsidR="00E33711" w:rsidRPr="00B738DD">
        <w:rPr>
          <w:rFonts w:eastAsiaTheme="minorEastAsia"/>
          <w:sz w:val="23"/>
          <w:szCs w:val="23"/>
        </w:rPr>
        <w:t>» (</w:t>
      </w:r>
      <w:hyperlink r:id="rId9" w:history="1">
        <w:r w:rsidR="00E33711" w:rsidRPr="00B738DD">
          <w:rPr>
            <w:rFonts w:eastAsiaTheme="minorEastAsia"/>
            <w:sz w:val="23"/>
            <w:szCs w:val="23"/>
          </w:rPr>
          <w:t>http://service.yantene.ru</w:t>
        </w:r>
      </w:hyperlink>
      <w:r w:rsidR="00E33711" w:rsidRPr="00B738DD">
        <w:rPr>
          <w:rFonts w:eastAsiaTheme="minorEastAsia"/>
          <w:sz w:val="23"/>
          <w:szCs w:val="23"/>
        </w:rPr>
        <w:t>)</w:t>
      </w:r>
      <w:r w:rsidR="005313AE" w:rsidRPr="00B738DD">
        <w:rPr>
          <w:rFonts w:eastAsiaTheme="minorEastAsia"/>
          <w:sz w:val="23"/>
          <w:szCs w:val="23"/>
        </w:rPr>
        <w:t>, на сайте Интернет-сайте электронной торговой площадки В2В - MRSK (</w:t>
      </w:r>
      <w:hyperlink r:id="rId10" w:history="1">
        <w:r w:rsidR="005313AE" w:rsidRPr="00B738DD">
          <w:rPr>
            <w:rFonts w:eastAsiaTheme="minorEastAsia"/>
            <w:sz w:val="23"/>
            <w:szCs w:val="23"/>
          </w:rPr>
          <w:t>http://www.В2В-MRSK.ru</w:t>
        </w:r>
      </w:hyperlink>
      <w:r w:rsidR="005313AE" w:rsidRPr="00B738DD">
        <w:rPr>
          <w:rFonts w:eastAsiaTheme="minorEastAsia"/>
          <w:sz w:val="23"/>
          <w:szCs w:val="23"/>
        </w:rPr>
        <w:t xml:space="preserve">) не менее чем за </w:t>
      </w:r>
      <w:r w:rsidR="009D09F0">
        <w:rPr>
          <w:rFonts w:eastAsiaTheme="minorEastAsia"/>
          <w:sz w:val="23"/>
          <w:szCs w:val="23"/>
        </w:rPr>
        <w:t>5</w:t>
      </w:r>
      <w:r w:rsidR="005313AE" w:rsidRPr="00B738DD">
        <w:rPr>
          <w:rFonts w:eastAsiaTheme="minorEastAsia"/>
          <w:sz w:val="23"/>
          <w:szCs w:val="23"/>
        </w:rPr>
        <w:t xml:space="preserve"> дней  до окончания срока подачи заявок.</w:t>
      </w:r>
      <w:proofErr w:type="gramEnd"/>
    </w:p>
    <w:p w:rsidR="001E36E5" w:rsidRPr="00B738DD" w:rsidRDefault="001E36E5" w:rsidP="00984CFA">
      <w:pPr>
        <w:pStyle w:val="a5"/>
        <w:spacing w:before="0" w:line="240" w:lineRule="auto"/>
        <w:ind w:firstLine="708"/>
        <w:rPr>
          <w:sz w:val="23"/>
          <w:szCs w:val="23"/>
        </w:rPr>
      </w:pPr>
      <w:r w:rsidRPr="00B738DD">
        <w:rPr>
          <w:sz w:val="23"/>
          <w:szCs w:val="23"/>
        </w:rPr>
        <w:t xml:space="preserve">Копия документации, размещенная на официальном сайте, доступна любому лицу. </w:t>
      </w:r>
    </w:p>
    <w:p w:rsidR="00E07CA4" w:rsidRPr="00B738DD" w:rsidRDefault="00D43CA4" w:rsidP="00984CFA">
      <w:pPr>
        <w:pStyle w:val="a5"/>
        <w:spacing w:before="0" w:line="240" w:lineRule="auto"/>
        <w:rPr>
          <w:sz w:val="23"/>
          <w:szCs w:val="23"/>
        </w:rPr>
      </w:pPr>
      <w:r w:rsidRPr="00B738DD">
        <w:rPr>
          <w:b/>
          <w:sz w:val="23"/>
          <w:szCs w:val="23"/>
        </w:rPr>
        <w:t>3</w:t>
      </w:r>
      <w:r w:rsidRPr="00B738DD">
        <w:rPr>
          <w:sz w:val="23"/>
          <w:szCs w:val="23"/>
        </w:rPr>
        <w:tab/>
      </w:r>
      <w:r w:rsidR="00B208C0" w:rsidRPr="00B738DD">
        <w:rPr>
          <w:sz w:val="23"/>
          <w:szCs w:val="23"/>
        </w:rPr>
        <w:t>О</w:t>
      </w:r>
      <w:r w:rsidR="001E36E5" w:rsidRPr="00B738DD">
        <w:rPr>
          <w:sz w:val="23"/>
          <w:szCs w:val="23"/>
        </w:rPr>
        <w:t>сновны</w:t>
      </w:r>
      <w:r w:rsidR="00B208C0" w:rsidRPr="00B738DD">
        <w:rPr>
          <w:sz w:val="23"/>
          <w:szCs w:val="23"/>
        </w:rPr>
        <w:t>е</w:t>
      </w:r>
      <w:r w:rsidR="001E36E5" w:rsidRPr="00B738DD">
        <w:rPr>
          <w:sz w:val="23"/>
          <w:szCs w:val="23"/>
        </w:rPr>
        <w:t xml:space="preserve"> условия заключаемого по результатам </w:t>
      </w:r>
      <w:r w:rsidR="00A95497" w:rsidRPr="00B738DD">
        <w:rPr>
          <w:sz w:val="23"/>
          <w:szCs w:val="23"/>
        </w:rPr>
        <w:t xml:space="preserve">открытого запроса </w:t>
      </w:r>
      <w:r w:rsidR="003E5082" w:rsidRPr="00B738DD">
        <w:rPr>
          <w:sz w:val="23"/>
          <w:szCs w:val="23"/>
        </w:rPr>
        <w:t xml:space="preserve">цен </w:t>
      </w:r>
      <w:r w:rsidR="001E36E5" w:rsidRPr="00B738DD">
        <w:rPr>
          <w:sz w:val="23"/>
          <w:szCs w:val="23"/>
        </w:rPr>
        <w:t xml:space="preserve">Договора </w:t>
      </w:r>
      <w:r w:rsidR="00B208C0" w:rsidRPr="00B738DD">
        <w:rPr>
          <w:sz w:val="23"/>
          <w:szCs w:val="23"/>
        </w:rPr>
        <w:t xml:space="preserve">состоят в следующем: </w:t>
      </w:r>
    </w:p>
    <w:p w:rsidR="00F375EE" w:rsidRDefault="009F7694" w:rsidP="00984CFA">
      <w:pPr>
        <w:pStyle w:val="a5"/>
        <w:spacing w:before="0" w:line="240" w:lineRule="auto"/>
        <w:rPr>
          <w:rStyle w:val="a4"/>
          <w:b w:val="0"/>
          <w:i w:val="0"/>
          <w:sz w:val="23"/>
          <w:szCs w:val="23"/>
          <w:shd w:val="clear" w:color="auto" w:fill="auto"/>
        </w:rPr>
      </w:pPr>
      <w:r w:rsidRPr="00B738DD">
        <w:rPr>
          <w:rStyle w:val="a4"/>
          <w:b w:val="0"/>
          <w:i w:val="0"/>
          <w:sz w:val="23"/>
          <w:szCs w:val="23"/>
          <w:shd w:val="clear" w:color="auto" w:fill="auto"/>
        </w:rPr>
        <w:t>О</w:t>
      </w:r>
      <w:r w:rsidR="003E5082" w:rsidRPr="00B738DD">
        <w:rPr>
          <w:rStyle w:val="a4"/>
          <w:b w:val="0"/>
          <w:i w:val="0"/>
          <w:sz w:val="23"/>
          <w:szCs w:val="23"/>
          <w:shd w:val="clear" w:color="auto" w:fill="auto"/>
        </w:rPr>
        <w:t>бъем постав</w:t>
      </w:r>
      <w:r w:rsidR="00D43CA4" w:rsidRPr="00B738DD">
        <w:rPr>
          <w:rStyle w:val="a4"/>
          <w:b w:val="0"/>
          <w:i w:val="0"/>
          <w:sz w:val="23"/>
          <w:szCs w:val="23"/>
          <w:shd w:val="clear" w:color="auto" w:fill="auto"/>
        </w:rPr>
        <w:t>ок</w:t>
      </w:r>
      <w:r w:rsidR="00E33711" w:rsidRPr="00B738DD">
        <w:rPr>
          <w:rStyle w:val="a4"/>
          <w:b w:val="0"/>
          <w:i w:val="0"/>
          <w:sz w:val="23"/>
          <w:szCs w:val="23"/>
          <w:shd w:val="clear" w:color="auto" w:fill="auto"/>
        </w:rPr>
        <w:t>:</w:t>
      </w:r>
    </w:p>
    <w:tbl>
      <w:tblPr>
        <w:tblW w:w="962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012"/>
        <w:gridCol w:w="1292"/>
        <w:gridCol w:w="1685"/>
      </w:tblGrid>
      <w:tr w:rsidR="009D09F0" w:rsidRPr="009D09F0" w:rsidTr="00435D37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 xml:space="preserve">№ </w:t>
            </w:r>
            <w:proofErr w:type="gramStart"/>
            <w:r w:rsidRPr="009D09F0">
              <w:rPr>
                <w:sz w:val="23"/>
                <w:szCs w:val="23"/>
              </w:rPr>
              <w:t>п</w:t>
            </w:r>
            <w:proofErr w:type="gramEnd"/>
            <w:r w:rsidRPr="009D09F0">
              <w:rPr>
                <w:sz w:val="23"/>
                <w:szCs w:val="23"/>
              </w:rPr>
              <w:t>/п</w:t>
            </w:r>
          </w:p>
        </w:tc>
        <w:tc>
          <w:tcPr>
            <w:tcW w:w="6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Ед. измерения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bCs/>
                <w:sz w:val="23"/>
                <w:szCs w:val="23"/>
              </w:rPr>
            </w:pPr>
            <w:r w:rsidRPr="009D09F0">
              <w:rPr>
                <w:bCs/>
                <w:sz w:val="23"/>
                <w:szCs w:val="23"/>
              </w:rPr>
              <w:t>Количество</w:t>
            </w:r>
          </w:p>
        </w:tc>
      </w:tr>
      <w:tr w:rsidR="009D09F0" w:rsidRPr="009D09F0" w:rsidTr="00435D37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1</w:t>
            </w:r>
          </w:p>
        </w:tc>
        <w:tc>
          <w:tcPr>
            <w:tcW w:w="6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proofErr w:type="gramStart"/>
            <w:r w:rsidRPr="009D09F0">
              <w:rPr>
                <w:sz w:val="23"/>
                <w:szCs w:val="23"/>
              </w:rPr>
              <w:t>Труба</w:t>
            </w:r>
            <w:proofErr w:type="gramEnd"/>
            <w:r w:rsidRPr="009D09F0">
              <w:rPr>
                <w:sz w:val="23"/>
                <w:szCs w:val="23"/>
              </w:rPr>
              <w:t xml:space="preserve"> гофрированная двухслойная  для прокладки кабеля </w:t>
            </w:r>
            <w:r w:rsidRPr="009D09F0">
              <w:rPr>
                <w:sz w:val="23"/>
                <w:szCs w:val="23"/>
                <w:lang w:val="en-US"/>
              </w:rPr>
              <w:t>d</w:t>
            </w:r>
            <w:r w:rsidRPr="009D09F0">
              <w:rPr>
                <w:sz w:val="23"/>
                <w:szCs w:val="23"/>
              </w:rPr>
              <w:t xml:space="preserve">-160мм </w:t>
            </w:r>
            <w:r w:rsidRPr="009D09F0">
              <w:rPr>
                <w:sz w:val="23"/>
                <w:szCs w:val="23"/>
                <w:lang w:val="en-US"/>
              </w:rPr>
              <w:t>FLEX</w:t>
            </w:r>
            <w:r w:rsidRPr="009D09F0">
              <w:rPr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м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bCs/>
                <w:sz w:val="23"/>
                <w:szCs w:val="23"/>
              </w:rPr>
            </w:pPr>
            <w:r w:rsidRPr="009D09F0">
              <w:rPr>
                <w:bCs/>
                <w:sz w:val="23"/>
                <w:szCs w:val="23"/>
              </w:rPr>
              <w:t>150</w:t>
            </w:r>
          </w:p>
        </w:tc>
      </w:tr>
      <w:tr w:rsidR="009D09F0" w:rsidRPr="009D09F0" w:rsidTr="00435D3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proofErr w:type="gramStart"/>
            <w:r w:rsidRPr="009D09F0">
              <w:rPr>
                <w:sz w:val="23"/>
                <w:szCs w:val="23"/>
              </w:rPr>
              <w:t>Труба</w:t>
            </w:r>
            <w:proofErr w:type="gramEnd"/>
            <w:r w:rsidRPr="009D09F0">
              <w:rPr>
                <w:sz w:val="23"/>
                <w:szCs w:val="23"/>
              </w:rPr>
              <w:t xml:space="preserve"> гофрированная двухслойная для прокладки кабеля </w:t>
            </w:r>
            <w:r w:rsidRPr="009D09F0">
              <w:rPr>
                <w:sz w:val="23"/>
                <w:szCs w:val="23"/>
                <w:lang w:val="en-US"/>
              </w:rPr>
              <w:t>d</w:t>
            </w:r>
            <w:r w:rsidRPr="009D09F0">
              <w:rPr>
                <w:sz w:val="23"/>
                <w:szCs w:val="23"/>
              </w:rPr>
              <w:t xml:space="preserve">-110мм </w:t>
            </w:r>
            <w:r w:rsidRPr="009D09F0">
              <w:rPr>
                <w:sz w:val="23"/>
                <w:szCs w:val="23"/>
                <w:lang w:val="en-US"/>
              </w:rPr>
              <w:t>FLEX</w:t>
            </w:r>
            <w:r w:rsidRPr="009D09F0">
              <w:rPr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bCs/>
                <w:sz w:val="23"/>
                <w:szCs w:val="23"/>
              </w:rPr>
            </w:pPr>
            <w:r w:rsidRPr="009D09F0">
              <w:rPr>
                <w:bCs/>
                <w:sz w:val="23"/>
                <w:szCs w:val="23"/>
              </w:rPr>
              <w:t>1000</w:t>
            </w:r>
          </w:p>
        </w:tc>
      </w:tr>
      <w:tr w:rsidR="009D09F0" w:rsidRPr="009D09F0" w:rsidTr="00435D3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proofErr w:type="gramStart"/>
            <w:r w:rsidRPr="009D09F0">
              <w:rPr>
                <w:sz w:val="23"/>
                <w:szCs w:val="23"/>
              </w:rPr>
              <w:t>Труба</w:t>
            </w:r>
            <w:proofErr w:type="gramEnd"/>
            <w:r w:rsidRPr="009D09F0">
              <w:rPr>
                <w:sz w:val="23"/>
                <w:szCs w:val="23"/>
              </w:rPr>
              <w:t xml:space="preserve"> гофрированная двухслойная для прокладки кабеля </w:t>
            </w:r>
            <w:r w:rsidRPr="009D09F0">
              <w:rPr>
                <w:sz w:val="23"/>
                <w:szCs w:val="23"/>
                <w:lang w:val="en-US"/>
              </w:rPr>
              <w:t>d</w:t>
            </w:r>
            <w:r w:rsidRPr="009D09F0">
              <w:rPr>
                <w:sz w:val="23"/>
                <w:szCs w:val="23"/>
              </w:rPr>
              <w:t xml:space="preserve">-70мм </w:t>
            </w:r>
            <w:r w:rsidRPr="009D09F0">
              <w:rPr>
                <w:sz w:val="23"/>
                <w:szCs w:val="23"/>
                <w:lang w:val="en-US"/>
              </w:rPr>
              <w:t>FLEX</w:t>
            </w:r>
            <w:r w:rsidRPr="009D09F0">
              <w:rPr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bCs/>
                <w:sz w:val="23"/>
                <w:szCs w:val="23"/>
              </w:rPr>
            </w:pPr>
            <w:r w:rsidRPr="009D09F0">
              <w:rPr>
                <w:bCs/>
                <w:sz w:val="23"/>
                <w:szCs w:val="23"/>
              </w:rPr>
              <w:t>500</w:t>
            </w:r>
          </w:p>
        </w:tc>
      </w:tr>
      <w:tr w:rsidR="009D09F0" w:rsidRPr="009D09F0" w:rsidTr="00435D3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proofErr w:type="gramStart"/>
            <w:r w:rsidRPr="009D09F0">
              <w:rPr>
                <w:sz w:val="23"/>
                <w:szCs w:val="23"/>
              </w:rPr>
              <w:t>Труба</w:t>
            </w:r>
            <w:proofErr w:type="gramEnd"/>
            <w:r w:rsidRPr="009D09F0">
              <w:rPr>
                <w:sz w:val="23"/>
                <w:szCs w:val="23"/>
              </w:rPr>
              <w:t xml:space="preserve"> гофрированная двухслойная для прокладки кабеля </w:t>
            </w:r>
            <w:r w:rsidRPr="009D09F0">
              <w:rPr>
                <w:sz w:val="23"/>
                <w:szCs w:val="23"/>
                <w:lang w:val="en-US"/>
              </w:rPr>
              <w:t>d</w:t>
            </w:r>
            <w:r w:rsidRPr="009D09F0">
              <w:rPr>
                <w:sz w:val="23"/>
                <w:szCs w:val="23"/>
              </w:rPr>
              <w:t xml:space="preserve">-50мм </w:t>
            </w:r>
            <w:r w:rsidRPr="009D09F0">
              <w:rPr>
                <w:sz w:val="23"/>
                <w:szCs w:val="23"/>
                <w:lang w:val="en-US"/>
              </w:rPr>
              <w:t>FLEX</w:t>
            </w:r>
            <w:r w:rsidRPr="009D09F0">
              <w:rPr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sz w:val="23"/>
                <w:szCs w:val="23"/>
              </w:rPr>
            </w:pPr>
            <w:r w:rsidRPr="009D09F0">
              <w:rPr>
                <w:sz w:val="23"/>
                <w:szCs w:val="23"/>
              </w:rPr>
              <w:t>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9F0" w:rsidRPr="009D09F0" w:rsidRDefault="009D09F0" w:rsidP="009D09F0">
            <w:pPr>
              <w:pStyle w:val="a5"/>
              <w:spacing w:line="240" w:lineRule="auto"/>
              <w:rPr>
                <w:bCs/>
                <w:sz w:val="23"/>
                <w:szCs w:val="23"/>
              </w:rPr>
            </w:pPr>
            <w:r w:rsidRPr="009D09F0">
              <w:rPr>
                <w:bCs/>
                <w:sz w:val="23"/>
                <w:szCs w:val="23"/>
              </w:rPr>
              <w:t>300</w:t>
            </w:r>
          </w:p>
        </w:tc>
      </w:tr>
    </w:tbl>
    <w:p w:rsidR="009D09F0" w:rsidRPr="00B738DD" w:rsidRDefault="009D09F0" w:rsidP="00984CFA">
      <w:pPr>
        <w:pStyle w:val="a5"/>
        <w:spacing w:before="0" w:line="240" w:lineRule="auto"/>
        <w:rPr>
          <w:rStyle w:val="a4"/>
          <w:b w:val="0"/>
          <w:i w:val="0"/>
          <w:sz w:val="23"/>
          <w:szCs w:val="23"/>
          <w:shd w:val="clear" w:color="auto" w:fill="auto"/>
        </w:rPr>
      </w:pPr>
    </w:p>
    <w:p w:rsidR="00984CFA" w:rsidRPr="00B738DD" w:rsidRDefault="00984CFA" w:rsidP="00984C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 xml:space="preserve">- Место поставки товара: г. Калининград, ул. </w:t>
      </w:r>
      <w:proofErr w:type="spellStart"/>
      <w:r w:rsidRPr="00B738DD">
        <w:rPr>
          <w:rFonts w:ascii="Times New Roman" w:hAnsi="Times New Roman" w:cs="Times New Roman"/>
          <w:sz w:val="23"/>
          <w:szCs w:val="23"/>
        </w:rPr>
        <w:t>Красносельская</w:t>
      </w:r>
      <w:proofErr w:type="spellEnd"/>
      <w:r w:rsidRPr="00B738DD">
        <w:rPr>
          <w:rFonts w:ascii="Times New Roman" w:hAnsi="Times New Roman" w:cs="Times New Roman"/>
          <w:sz w:val="23"/>
          <w:szCs w:val="23"/>
        </w:rPr>
        <w:t>, 83.</w:t>
      </w:r>
    </w:p>
    <w:p w:rsidR="00984CFA" w:rsidRPr="00B738DD" w:rsidRDefault="00984CFA" w:rsidP="00984CF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 xml:space="preserve">- Срок поставки: в течение </w:t>
      </w:r>
      <w:r w:rsidR="00BA2E3F">
        <w:rPr>
          <w:rFonts w:ascii="Times New Roman" w:hAnsi="Times New Roman" w:cs="Times New Roman"/>
          <w:sz w:val="23"/>
          <w:szCs w:val="23"/>
        </w:rPr>
        <w:t>15</w:t>
      </w:r>
      <w:r w:rsidRPr="00B738DD">
        <w:rPr>
          <w:rFonts w:ascii="Times New Roman" w:hAnsi="Times New Roman" w:cs="Times New Roman"/>
          <w:sz w:val="23"/>
          <w:szCs w:val="23"/>
        </w:rPr>
        <w:t xml:space="preserve"> календарных дней </w:t>
      </w:r>
      <w:proofErr w:type="gramStart"/>
      <w:r w:rsidRPr="00B738DD">
        <w:rPr>
          <w:rFonts w:ascii="Times New Roman" w:hAnsi="Times New Roman" w:cs="Times New Roman"/>
          <w:sz w:val="23"/>
          <w:szCs w:val="23"/>
        </w:rPr>
        <w:t>с даты заключения</w:t>
      </w:r>
      <w:proofErr w:type="gramEnd"/>
      <w:r w:rsidRPr="00B738DD">
        <w:rPr>
          <w:rFonts w:ascii="Times New Roman" w:hAnsi="Times New Roman" w:cs="Times New Roman"/>
          <w:sz w:val="23"/>
          <w:szCs w:val="23"/>
        </w:rPr>
        <w:t xml:space="preserve"> договора.</w:t>
      </w:r>
    </w:p>
    <w:p w:rsidR="00984CFA" w:rsidRPr="00B738DD" w:rsidRDefault="00984CFA" w:rsidP="00984CF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 xml:space="preserve">- Начальная цена договора: </w:t>
      </w:r>
      <w:r w:rsidR="00BA2E3F">
        <w:rPr>
          <w:rFonts w:ascii="Times New Roman" w:hAnsi="Times New Roman" w:cs="Times New Roman"/>
          <w:sz w:val="23"/>
          <w:szCs w:val="23"/>
        </w:rPr>
        <w:t>182 500</w:t>
      </w:r>
      <w:r w:rsidRPr="00B738DD">
        <w:rPr>
          <w:rFonts w:ascii="Times New Roman" w:hAnsi="Times New Roman" w:cs="Times New Roman"/>
          <w:sz w:val="23"/>
          <w:szCs w:val="23"/>
        </w:rPr>
        <w:t xml:space="preserve"> рублей без учета НДС.</w:t>
      </w:r>
    </w:p>
    <w:p w:rsidR="00BA2E3F" w:rsidRPr="00BA2E3F" w:rsidRDefault="00984CFA" w:rsidP="00BA2E3F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 xml:space="preserve">- Условия оплаты: </w:t>
      </w:r>
      <w:r w:rsidR="00BA2E3F" w:rsidRPr="00BA2E3F">
        <w:rPr>
          <w:rFonts w:ascii="Times New Roman" w:hAnsi="Times New Roman" w:cs="Times New Roman"/>
          <w:bCs/>
          <w:iCs/>
          <w:sz w:val="23"/>
          <w:szCs w:val="23"/>
        </w:rPr>
        <w:t>безналичный расчет, оплата производится в течение 90 дней с момента поставки продукции и оформления документов.</w:t>
      </w:r>
    </w:p>
    <w:p w:rsidR="00984CFA" w:rsidRPr="00B738DD" w:rsidRDefault="00BA2E3F" w:rsidP="00BA2E3F">
      <w:pPr>
        <w:keepNext/>
        <w:keepLines/>
        <w:widowControl w:val="0"/>
        <w:suppressLineNumbers/>
        <w:suppressAutoHyphens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2E3F">
        <w:rPr>
          <w:rFonts w:ascii="Times New Roman" w:hAnsi="Times New Roman" w:cs="Times New Roman"/>
          <w:sz w:val="23"/>
          <w:szCs w:val="23"/>
        </w:rPr>
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208C0" w:rsidRPr="00B738DD" w:rsidRDefault="00D43CA4" w:rsidP="00984CFA">
      <w:pPr>
        <w:pStyle w:val="a5"/>
        <w:spacing w:before="0" w:line="240" w:lineRule="auto"/>
        <w:rPr>
          <w:sz w:val="23"/>
          <w:szCs w:val="23"/>
        </w:rPr>
      </w:pPr>
      <w:r w:rsidRPr="00B738DD">
        <w:rPr>
          <w:b/>
          <w:sz w:val="23"/>
          <w:szCs w:val="23"/>
        </w:rPr>
        <w:t>4</w:t>
      </w:r>
      <w:r w:rsidRPr="00B738DD">
        <w:rPr>
          <w:sz w:val="23"/>
          <w:szCs w:val="23"/>
        </w:rPr>
        <w:tab/>
      </w:r>
      <w:r w:rsidR="001E36E5" w:rsidRPr="00B738DD">
        <w:rPr>
          <w:sz w:val="23"/>
          <w:szCs w:val="23"/>
        </w:rPr>
        <w:t>Участником закупки может быть любой по</w:t>
      </w:r>
      <w:r w:rsidR="003E5082" w:rsidRPr="00B738DD">
        <w:rPr>
          <w:sz w:val="23"/>
          <w:szCs w:val="23"/>
        </w:rPr>
        <w:t>ставщик</w:t>
      </w:r>
      <w:r w:rsidR="001E36E5" w:rsidRPr="00B738DD">
        <w:rPr>
          <w:sz w:val="23"/>
          <w:szCs w:val="23"/>
        </w:rPr>
        <w:t>. Претендовать на победу в данно</w:t>
      </w:r>
      <w:r w:rsidR="005E4CEF" w:rsidRPr="00B738DD">
        <w:rPr>
          <w:sz w:val="23"/>
          <w:szCs w:val="23"/>
        </w:rPr>
        <w:t>м</w:t>
      </w:r>
      <w:r w:rsidR="001E36E5" w:rsidRPr="00B738DD">
        <w:rPr>
          <w:sz w:val="23"/>
          <w:szCs w:val="23"/>
        </w:rPr>
        <w:t xml:space="preserve"> </w:t>
      </w:r>
      <w:r w:rsidR="005E4CEF" w:rsidRPr="00B738DD">
        <w:rPr>
          <w:sz w:val="23"/>
          <w:szCs w:val="23"/>
        </w:rPr>
        <w:t xml:space="preserve">открытом запросе </w:t>
      </w:r>
      <w:r w:rsidR="003E5082" w:rsidRPr="00B738DD">
        <w:rPr>
          <w:sz w:val="23"/>
          <w:szCs w:val="23"/>
        </w:rPr>
        <w:t xml:space="preserve">цен </w:t>
      </w:r>
      <w:r w:rsidR="001E36E5" w:rsidRPr="00B738DD">
        <w:rPr>
          <w:sz w:val="23"/>
          <w:szCs w:val="23"/>
        </w:rPr>
        <w:t>может Участник, отвечающий следующим требованиям:</w:t>
      </w:r>
    </w:p>
    <w:p w:rsidR="00E33711" w:rsidRPr="00B738DD" w:rsidRDefault="00E33711" w:rsidP="00984CFA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E33711" w:rsidRPr="00B738DD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3"/>
          <w:szCs w:val="23"/>
        </w:rPr>
      </w:pPr>
      <w:r w:rsidRPr="00B738DD">
        <w:rPr>
          <w:sz w:val="23"/>
          <w:szCs w:val="23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E33711" w:rsidRPr="00B738DD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3"/>
          <w:szCs w:val="23"/>
        </w:rPr>
      </w:pPr>
      <w:bookmarkStart w:id="1" w:name="_Ref167269452"/>
      <w:r w:rsidRPr="00B738DD">
        <w:rPr>
          <w:sz w:val="23"/>
          <w:szCs w:val="23"/>
        </w:rPr>
        <w:lastRenderedPageBreak/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1"/>
    </w:p>
    <w:p w:rsidR="00E33711" w:rsidRPr="00B738DD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3"/>
          <w:szCs w:val="23"/>
        </w:rPr>
      </w:pPr>
      <w:proofErr w:type="gramStart"/>
      <w:r w:rsidRPr="00B738DD">
        <w:rPr>
          <w:sz w:val="23"/>
          <w:szCs w:val="23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B738DD">
        <w:rPr>
          <w:sz w:val="23"/>
          <w:szCs w:val="23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33711" w:rsidRPr="00B738DD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3"/>
          <w:szCs w:val="23"/>
        </w:rPr>
      </w:pPr>
      <w:r w:rsidRPr="00B738DD">
        <w:rPr>
          <w:sz w:val="23"/>
          <w:szCs w:val="23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2354CF" w:rsidRPr="00B738DD" w:rsidRDefault="00F375EE" w:rsidP="00984CFA">
      <w:pPr>
        <w:pStyle w:val="a6"/>
        <w:tabs>
          <w:tab w:val="clear" w:pos="1560"/>
        </w:tabs>
        <w:spacing w:line="240" w:lineRule="auto"/>
        <w:ind w:left="0" w:firstLine="0"/>
        <w:rPr>
          <w:sz w:val="23"/>
          <w:szCs w:val="23"/>
        </w:rPr>
      </w:pPr>
      <w:r w:rsidRPr="00B738DD">
        <w:rPr>
          <w:sz w:val="23"/>
          <w:szCs w:val="23"/>
        </w:rPr>
        <w:t>- Соответствие предлагаемой продукции требованиям закупочной документации и технического задания заказчика.</w:t>
      </w:r>
    </w:p>
    <w:p w:rsidR="002354CF" w:rsidRPr="00B738DD" w:rsidRDefault="00F375EE" w:rsidP="00984CFA">
      <w:pPr>
        <w:pStyle w:val="a6"/>
        <w:tabs>
          <w:tab w:val="clear" w:pos="1560"/>
        </w:tabs>
        <w:spacing w:line="240" w:lineRule="auto"/>
        <w:ind w:left="0" w:firstLine="0"/>
        <w:rPr>
          <w:sz w:val="23"/>
          <w:szCs w:val="23"/>
        </w:rPr>
      </w:pPr>
      <w:r w:rsidRPr="00B738DD">
        <w:rPr>
          <w:sz w:val="23"/>
          <w:szCs w:val="23"/>
        </w:rPr>
        <w:t>- Соответствие документов Участника требованиям Заказчика к содержанию, форме, оформлению и составу заявки на участие в закупке.</w:t>
      </w:r>
    </w:p>
    <w:p w:rsidR="001E36E5" w:rsidRPr="00B738DD" w:rsidRDefault="00F375EE" w:rsidP="00984CFA">
      <w:pPr>
        <w:pStyle w:val="a5"/>
        <w:spacing w:before="0" w:line="240" w:lineRule="auto"/>
        <w:ind w:firstLine="360"/>
        <w:rPr>
          <w:sz w:val="23"/>
          <w:szCs w:val="23"/>
        </w:rPr>
      </w:pPr>
      <w:r w:rsidRPr="00B738DD">
        <w:rPr>
          <w:sz w:val="23"/>
          <w:szCs w:val="23"/>
        </w:rPr>
        <w:t>Т</w:t>
      </w:r>
      <w:r w:rsidR="001E36E5" w:rsidRPr="00B738DD">
        <w:rPr>
          <w:sz w:val="23"/>
          <w:szCs w:val="23"/>
        </w:rPr>
        <w:t>ребования к порядку</w:t>
      </w:r>
      <w:r w:rsidRPr="00B738DD">
        <w:rPr>
          <w:sz w:val="23"/>
          <w:szCs w:val="23"/>
        </w:rPr>
        <w:t xml:space="preserve"> проведения открытого запроса цен</w:t>
      </w:r>
      <w:r w:rsidR="00C8546A" w:rsidRPr="00B738DD">
        <w:rPr>
          <w:sz w:val="23"/>
          <w:szCs w:val="23"/>
        </w:rPr>
        <w:t xml:space="preserve">, </w:t>
      </w:r>
      <w:r w:rsidR="001E36E5" w:rsidRPr="00B738DD">
        <w:rPr>
          <w:sz w:val="23"/>
          <w:szCs w:val="23"/>
        </w:rPr>
        <w:t>проект Договора</w:t>
      </w:r>
      <w:r w:rsidR="00635E6E" w:rsidRPr="00B738DD">
        <w:rPr>
          <w:sz w:val="23"/>
          <w:szCs w:val="23"/>
        </w:rPr>
        <w:t xml:space="preserve"> (приложение №1)</w:t>
      </w:r>
      <w:r w:rsidR="001E36E5" w:rsidRPr="00B738DD">
        <w:rPr>
          <w:sz w:val="23"/>
          <w:szCs w:val="23"/>
        </w:rPr>
        <w:t xml:space="preserve">, описание процедур </w:t>
      </w:r>
      <w:r w:rsidR="0074133E" w:rsidRPr="00B738DD">
        <w:rPr>
          <w:sz w:val="23"/>
          <w:szCs w:val="23"/>
        </w:rPr>
        <w:t xml:space="preserve">открытого запроса </w:t>
      </w:r>
      <w:r w:rsidR="003E5082" w:rsidRPr="00B738DD">
        <w:rPr>
          <w:sz w:val="23"/>
          <w:szCs w:val="23"/>
        </w:rPr>
        <w:t xml:space="preserve">цен </w:t>
      </w:r>
      <w:r w:rsidR="001E36E5" w:rsidRPr="00B738DD">
        <w:rPr>
          <w:sz w:val="23"/>
          <w:szCs w:val="23"/>
        </w:rPr>
        <w:t xml:space="preserve">содержатся в документации </w:t>
      </w:r>
      <w:r w:rsidRPr="00B738DD">
        <w:rPr>
          <w:sz w:val="23"/>
          <w:szCs w:val="23"/>
        </w:rPr>
        <w:t xml:space="preserve">на проведение </w:t>
      </w:r>
      <w:r w:rsidR="001E36E5" w:rsidRPr="00B738DD">
        <w:rPr>
          <w:sz w:val="23"/>
          <w:szCs w:val="23"/>
        </w:rPr>
        <w:t>о</w:t>
      </w:r>
      <w:r w:rsidR="0074133E" w:rsidRPr="00B738DD">
        <w:rPr>
          <w:sz w:val="23"/>
          <w:szCs w:val="23"/>
        </w:rPr>
        <w:t>ткрытого запроса</w:t>
      </w:r>
      <w:r w:rsidR="00D43CA4" w:rsidRPr="00B738DD">
        <w:rPr>
          <w:sz w:val="23"/>
          <w:szCs w:val="23"/>
        </w:rPr>
        <w:t xml:space="preserve"> </w:t>
      </w:r>
      <w:r w:rsidR="003E5082" w:rsidRPr="00B738DD">
        <w:rPr>
          <w:sz w:val="23"/>
          <w:szCs w:val="23"/>
        </w:rPr>
        <w:t>цен</w:t>
      </w:r>
      <w:r w:rsidR="001E36E5" w:rsidRPr="00B738DD">
        <w:rPr>
          <w:sz w:val="23"/>
          <w:szCs w:val="23"/>
        </w:rPr>
        <w:t>.</w:t>
      </w:r>
    </w:p>
    <w:p w:rsidR="007B178B" w:rsidRPr="00B738DD" w:rsidRDefault="007B178B" w:rsidP="00984CFA">
      <w:pPr>
        <w:pStyle w:val="a5"/>
        <w:numPr>
          <w:ilvl w:val="0"/>
          <w:numId w:val="23"/>
        </w:numPr>
        <w:spacing w:before="0" w:line="240" w:lineRule="auto"/>
        <w:ind w:hanging="720"/>
        <w:rPr>
          <w:sz w:val="23"/>
          <w:szCs w:val="23"/>
        </w:rPr>
      </w:pPr>
      <w:r w:rsidRPr="00B738DD">
        <w:rPr>
          <w:sz w:val="23"/>
          <w:szCs w:val="23"/>
        </w:rPr>
        <w:t>Обеспечение заявки - не предусмотрено.</w:t>
      </w:r>
    </w:p>
    <w:p w:rsidR="00D43CA4" w:rsidRPr="00B738DD" w:rsidRDefault="00C8546A" w:rsidP="00984CFA">
      <w:pPr>
        <w:pStyle w:val="a5"/>
        <w:spacing w:before="0" w:line="240" w:lineRule="auto"/>
        <w:rPr>
          <w:sz w:val="23"/>
          <w:szCs w:val="23"/>
        </w:rPr>
      </w:pPr>
      <w:r w:rsidRPr="00B738DD">
        <w:rPr>
          <w:b/>
          <w:sz w:val="23"/>
          <w:szCs w:val="23"/>
        </w:rPr>
        <w:t>6.</w:t>
      </w:r>
      <w:r w:rsidR="00920F61" w:rsidRPr="00B738DD">
        <w:rPr>
          <w:sz w:val="23"/>
          <w:szCs w:val="23"/>
        </w:rPr>
        <w:tab/>
      </w:r>
      <w:r w:rsidR="001E36E5" w:rsidRPr="00B738DD">
        <w:rPr>
          <w:sz w:val="23"/>
          <w:szCs w:val="23"/>
        </w:rPr>
        <w:t xml:space="preserve">Срок начала приема </w:t>
      </w:r>
      <w:r w:rsidR="009F7694" w:rsidRPr="00B738DD">
        <w:rPr>
          <w:sz w:val="23"/>
          <w:szCs w:val="23"/>
        </w:rPr>
        <w:t>Заявок –</w:t>
      </w:r>
      <w:r w:rsidR="00635E6E" w:rsidRPr="00B738DD">
        <w:rPr>
          <w:sz w:val="23"/>
          <w:szCs w:val="23"/>
        </w:rPr>
        <w:t xml:space="preserve"> </w:t>
      </w:r>
      <w:r w:rsidR="00BA2E3F">
        <w:rPr>
          <w:sz w:val="23"/>
          <w:szCs w:val="23"/>
        </w:rPr>
        <w:t>23 апреля</w:t>
      </w:r>
      <w:r w:rsidR="00635E6E" w:rsidRPr="00B738DD">
        <w:rPr>
          <w:sz w:val="23"/>
          <w:szCs w:val="23"/>
        </w:rPr>
        <w:t xml:space="preserve"> </w:t>
      </w:r>
      <w:r w:rsidR="001E36E5" w:rsidRPr="00B738DD">
        <w:rPr>
          <w:sz w:val="23"/>
          <w:szCs w:val="23"/>
        </w:rPr>
        <w:t>20</w:t>
      </w:r>
      <w:r w:rsidR="00635E6E" w:rsidRPr="00B738DD">
        <w:rPr>
          <w:sz w:val="23"/>
          <w:szCs w:val="23"/>
        </w:rPr>
        <w:t>15</w:t>
      </w:r>
      <w:r w:rsidR="001E36E5" w:rsidRPr="00B738DD">
        <w:rPr>
          <w:sz w:val="23"/>
          <w:szCs w:val="23"/>
        </w:rPr>
        <w:t xml:space="preserve"> года.</w:t>
      </w:r>
      <w:r w:rsidR="00720660">
        <w:rPr>
          <w:sz w:val="23"/>
          <w:szCs w:val="23"/>
        </w:rPr>
        <w:t xml:space="preserve"> </w:t>
      </w:r>
      <w:proofErr w:type="gramStart"/>
      <w:r w:rsidR="00720660" w:rsidRPr="00720660">
        <w:rPr>
          <w:sz w:val="23"/>
          <w:szCs w:val="23"/>
        </w:rPr>
        <w:t>Организатор запроса цен заканчивает прием коммерчески</w:t>
      </w:r>
      <w:r w:rsidR="00F360F5">
        <w:rPr>
          <w:sz w:val="23"/>
          <w:szCs w:val="23"/>
        </w:rPr>
        <w:t>х заявок в электронном виде в 15</w:t>
      </w:r>
      <w:r w:rsidR="00720660" w:rsidRPr="00720660">
        <w:rPr>
          <w:sz w:val="23"/>
          <w:szCs w:val="23"/>
        </w:rPr>
        <w:t xml:space="preserve"> часов 00 минут по московскому времени </w:t>
      </w:r>
      <w:r w:rsidR="00BA2E3F">
        <w:rPr>
          <w:sz w:val="23"/>
          <w:szCs w:val="23"/>
        </w:rPr>
        <w:t>29 апреля</w:t>
      </w:r>
      <w:r w:rsidR="00720660" w:rsidRPr="00720660">
        <w:rPr>
          <w:sz w:val="23"/>
          <w:szCs w:val="23"/>
        </w:rPr>
        <w:t xml:space="preserve"> 2015 года и начинает процедуру их вскрытия в 1</w:t>
      </w:r>
      <w:r w:rsidR="00F360F5">
        <w:rPr>
          <w:sz w:val="23"/>
          <w:szCs w:val="23"/>
        </w:rPr>
        <w:t>6</w:t>
      </w:r>
      <w:r w:rsidR="00720660" w:rsidRPr="00720660">
        <w:rPr>
          <w:sz w:val="23"/>
          <w:szCs w:val="23"/>
        </w:rPr>
        <w:t xml:space="preserve"> часов 00 минут по московскому времени </w:t>
      </w:r>
      <w:r w:rsidR="00BA2E3F">
        <w:rPr>
          <w:sz w:val="23"/>
          <w:szCs w:val="23"/>
        </w:rPr>
        <w:t>29 апреля</w:t>
      </w:r>
      <w:r w:rsidR="00720660" w:rsidRPr="00720660">
        <w:rPr>
          <w:sz w:val="23"/>
          <w:szCs w:val="23"/>
        </w:rPr>
        <w:t xml:space="preserve"> 2015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</w:t>
      </w:r>
      <w:proofErr w:type="gramEnd"/>
      <w:r w:rsidR="00720660" w:rsidRPr="00720660">
        <w:rPr>
          <w:sz w:val="23"/>
          <w:szCs w:val="23"/>
        </w:rPr>
        <w:t xml:space="preserve"> «B2B- MRSK».</w:t>
      </w:r>
    </w:p>
    <w:p w:rsidR="001E36E5" w:rsidRPr="00B738DD" w:rsidRDefault="00C8546A" w:rsidP="00984CFA">
      <w:pPr>
        <w:pStyle w:val="a5"/>
        <w:spacing w:before="0" w:line="240" w:lineRule="auto"/>
        <w:rPr>
          <w:sz w:val="23"/>
          <w:szCs w:val="23"/>
        </w:rPr>
      </w:pPr>
      <w:r w:rsidRPr="00B738DD">
        <w:rPr>
          <w:b/>
          <w:sz w:val="23"/>
          <w:szCs w:val="23"/>
        </w:rPr>
        <w:t>7.</w:t>
      </w:r>
      <w:r w:rsidR="00920F61" w:rsidRPr="00B738DD">
        <w:rPr>
          <w:sz w:val="23"/>
          <w:szCs w:val="23"/>
        </w:rPr>
        <w:tab/>
      </w:r>
      <w:r w:rsidR="001E36E5" w:rsidRPr="00B738DD">
        <w:rPr>
          <w:sz w:val="23"/>
          <w:szCs w:val="23"/>
        </w:rPr>
        <w:t>Заявки, полученные до окончания срока подачи заявок, рассматриваются</w:t>
      </w:r>
      <w:r w:rsidR="005E4CEF" w:rsidRPr="00B738DD">
        <w:rPr>
          <w:sz w:val="23"/>
          <w:szCs w:val="23"/>
        </w:rPr>
        <w:t xml:space="preserve"> не позднее 17 часов (местное время) </w:t>
      </w:r>
      <w:r w:rsidR="00F360F5">
        <w:rPr>
          <w:sz w:val="23"/>
          <w:szCs w:val="23"/>
        </w:rPr>
        <w:t>29 мая</w:t>
      </w:r>
      <w:r w:rsidR="00635E6E" w:rsidRPr="00B738DD">
        <w:rPr>
          <w:sz w:val="23"/>
          <w:szCs w:val="23"/>
        </w:rPr>
        <w:t xml:space="preserve"> </w:t>
      </w:r>
      <w:r w:rsidR="005E4CEF" w:rsidRPr="00B738DD">
        <w:rPr>
          <w:color w:val="000000"/>
          <w:sz w:val="23"/>
          <w:szCs w:val="23"/>
        </w:rPr>
        <w:t>201</w:t>
      </w:r>
      <w:r w:rsidR="00635E6E" w:rsidRPr="00B738DD">
        <w:rPr>
          <w:color w:val="000000"/>
          <w:sz w:val="23"/>
          <w:szCs w:val="23"/>
        </w:rPr>
        <w:t>5</w:t>
      </w:r>
      <w:r w:rsidR="005E4CEF" w:rsidRPr="00B738DD">
        <w:rPr>
          <w:color w:val="000000"/>
          <w:sz w:val="23"/>
          <w:szCs w:val="23"/>
        </w:rPr>
        <w:t xml:space="preserve">  года</w:t>
      </w:r>
      <w:r w:rsidR="005E4CEF" w:rsidRPr="00B738DD">
        <w:rPr>
          <w:sz w:val="23"/>
          <w:szCs w:val="23"/>
        </w:rPr>
        <w:t xml:space="preserve"> по адресу: г. Калининград, ул. </w:t>
      </w:r>
      <w:proofErr w:type="gramStart"/>
      <w:r w:rsidR="005E4CEF" w:rsidRPr="00B738DD">
        <w:rPr>
          <w:sz w:val="23"/>
          <w:szCs w:val="23"/>
        </w:rPr>
        <w:t>Театральная</w:t>
      </w:r>
      <w:proofErr w:type="gramEnd"/>
      <w:r w:rsidR="005E4CEF" w:rsidRPr="00B738DD">
        <w:rPr>
          <w:sz w:val="23"/>
          <w:szCs w:val="23"/>
        </w:rPr>
        <w:t xml:space="preserve">, 34, кабинет 313. Закупочная комиссия в особых случаях может </w:t>
      </w:r>
      <w:r w:rsidR="007B178B" w:rsidRPr="00B738DD">
        <w:rPr>
          <w:sz w:val="23"/>
          <w:szCs w:val="23"/>
        </w:rPr>
        <w:t>измен</w:t>
      </w:r>
      <w:r w:rsidR="005E4CEF" w:rsidRPr="00B738DD">
        <w:rPr>
          <w:sz w:val="23"/>
          <w:szCs w:val="23"/>
        </w:rPr>
        <w:t xml:space="preserve">ить срок </w:t>
      </w:r>
      <w:r w:rsidR="007B178B" w:rsidRPr="00B738DD">
        <w:rPr>
          <w:sz w:val="23"/>
          <w:szCs w:val="23"/>
        </w:rPr>
        <w:t xml:space="preserve">рассмотрения заявок </w:t>
      </w:r>
      <w:r w:rsidR="005E4CEF" w:rsidRPr="00B738DD">
        <w:rPr>
          <w:sz w:val="23"/>
          <w:szCs w:val="23"/>
        </w:rPr>
        <w:t xml:space="preserve">в большую </w:t>
      </w:r>
      <w:r w:rsidR="007B178B" w:rsidRPr="00B738DD">
        <w:rPr>
          <w:sz w:val="23"/>
          <w:szCs w:val="23"/>
        </w:rPr>
        <w:t xml:space="preserve">или меньшую </w:t>
      </w:r>
      <w:r w:rsidR="005E4CEF" w:rsidRPr="00B738DD">
        <w:rPr>
          <w:sz w:val="23"/>
          <w:szCs w:val="23"/>
        </w:rPr>
        <w:t xml:space="preserve">сторону. </w:t>
      </w:r>
    </w:p>
    <w:p w:rsidR="002354CF" w:rsidRPr="00B738DD" w:rsidRDefault="00C8546A" w:rsidP="00984CF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b/>
          <w:sz w:val="23"/>
          <w:szCs w:val="23"/>
        </w:rPr>
        <w:t>8.</w:t>
      </w:r>
      <w:r w:rsidRPr="00B738DD">
        <w:rPr>
          <w:rFonts w:ascii="Times New Roman" w:hAnsi="Times New Roman" w:cs="Times New Roman"/>
          <w:sz w:val="23"/>
          <w:szCs w:val="23"/>
        </w:rPr>
        <w:tab/>
      </w:r>
      <w:r w:rsidR="002354CF" w:rsidRPr="00B738DD">
        <w:rPr>
          <w:rFonts w:ascii="Times New Roman" w:hAnsi="Times New Roman" w:cs="Times New Roman"/>
          <w:sz w:val="23"/>
          <w:szCs w:val="23"/>
        </w:rPr>
        <w:t>При проведении запроса цен допускается проведение процедуры понижения цены – переторжк</w:t>
      </w:r>
      <w:r w:rsidR="006C5536">
        <w:rPr>
          <w:rFonts w:ascii="Times New Roman" w:hAnsi="Times New Roman" w:cs="Times New Roman"/>
          <w:sz w:val="23"/>
          <w:szCs w:val="23"/>
        </w:rPr>
        <w:t>и</w:t>
      </w:r>
      <w:bookmarkStart w:id="2" w:name="_GoBack"/>
      <w:bookmarkEnd w:id="2"/>
      <w:r w:rsidR="002354CF" w:rsidRPr="00B738DD">
        <w:rPr>
          <w:rFonts w:ascii="Times New Roman" w:hAnsi="Times New Roman" w:cs="Times New Roman"/>
          <w:sz w:val="23"/>
          <w:szCs w:val="23"/>
        </w:rPr>
        <w:t>.</w:t>
      </w:r>
    </w:p>
    <w:p w:rsidR="001E36E5" w:rsidRPr="00B738DD" w:rsidRDefault="00635E6E" w:rsidP="00984CFA">
      <w:pPr>
        <w:keepNext/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b/>
          <w:sz w:val="23"/>
          <w:szCs w:val="23"/>
        </w:rPr>
        <w:t>9</w:t>
      </w:r>
      <w:r w:rsidR="00C8546A" w:rsidRPr="00B738DD">
        <w:rPr>
          <w:rFonts w:ascii="Times New Roman" w:hAnsi="Times New Roman" w:cs="Times New Roman"/>
          <w:b/>
          <w:sz w:val="23"/>
          <w:szCs w:val="23"/>
        </w:rPr>
        <w:t>.</w:t>
      </w:r>
      <w:r w:rsidR="00920F61" w:rsidRPr="00B738DD">
        <w:rPr>
          <w:rFonts w:ascii="Times New Roman" w:hAnsi="Times New Roman" w:cs="Times New Roman"/>
          <w:sz w:val="23"/>
          <w:szCs w:val="23"/>
        </w:rPr>
        <w:tab/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>Данн</w:t>
      </w:r>
      <w:r w:rsidR="00B00E0E" w:rsidRPr="00B738DD">
        <w:rPr>
          <w:rFonts w:ascii="Times New Roman" w:eastAsia="Times New Roman" w:hAnsi="Times New Roman" w:cs="Times New Roman"/>
          <w:sz w:val="23"/>
          <w:szCs w:val="23"/>
        </w:rPr>
        <w:t>ый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4133E" w:rsidRPr="00B738DD">
        <w:rPr>
          <w:rFonts w:ascii="Times New Roman" w:eastAsia="Times New Roman" w:hAnsi="Times New Roman" w:cs="Times New Roman"/>
          <w:sz w:val="23"/>
          <w:szCs w:val="23"/>
        </w:rPr>
        <w:t xml:space="preserve">открытый запрос </w:t>
      </w:r>
      <w:r w:rsidR="003E5082" w:rsidRPr="00B738DD">
        <w:rPr>
          <w:rFonts w:ascii="Times New Roman" w:eastAsia="Times New Roman" w:hAnsi="Times New Roman" w:cs="Times New Roman"/>
          <w:sz w:val="23"/>
          <w:szCs w:val="23"/>
        </w:rPr>
        <w:t xml:space="preserve">цен 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>не является торгами (конкурсом или аукционом), и ее проведение не регулируется статьями 447-449 части первой Гражданского кодекса Российской Федерации, п.</w:t>
      </w:r>
      <w:r w:rsidR="007B178B" w:rsidRPr="00B738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>2 ст. 3 Федерального закона от 18.07.2011 № 223-ФЗ «О закупках товаров, работ, услуг отдельными видами юридических лиц». Данн</w:t>
      </w:r>
      <w:r w:rsidR="005E4CEF" w:rsidRPr="00B738DD">
        <w:rPr>
          <w:rFonts w:ascii="Times New Roman" w:eastAsia="Times New Roman" w:hAnsi="Times New Roman" w:cs="Times New Roman"/>
          <w:sz w:val="23"/>
          <w:szCs w:val="23"/>
        </w:rPr>
        <w:t>ый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E4CEF" w:rsidRPr="00B738DD">
        <w:rPr>
          <w:rFonts w:ascii="Times New Roman" w:eastAsia="Times New Roman" w:hAnsi="Times New Roman" w:cs="Times New Roman"/>
          <w:sz w:val="23"/>
          <w:szCs w:val="23"/>
        </w:rPr>
        <w:t xml:space="preserve">открытый запрос </w:t>
      </w:r>
      <w:r w:rsidR="003E5082" w:rsidRPr="00B738DD">
        <w:rPr>
          <w:rFonts w:ascii="Times New Roman" w:eastAsia="Times New Roman" w:hAnsi="Times New Roman" w:cs="Times New Roman"/>
          <w:sz w:val="23"/>
          <w:szCs w:val="23"/>
        </w:rPr>
        <w:t xml:space="preserve">цен 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 xml:space="preserve"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</w:t>
      </w:r>
      <w:r w:rsidR="005E4CEF" w:rsidRPr="00B738DD">
        <w:rPr>
          <w:rFonts w:ascii="Times New Roman" w:eastAsia="Times New Roman" w:hAnsi="Times New Roman" w:cs="Times New Roman"/>
          <w:sz w:val="23"/>
          <w:szCs w:val="23"/>
        </w:rPr>
        <w:t>открытого запроса</w:t>
      </w:r>
      <w:r w:rsidR="003E5082" w:rsidRPr="00B738DD">
        <w:rPr>
          <w:rFonts w:ascii="Times New Roman" w:eastAsia="Times New Roman" w:hAnsi="Times New Roman" w:cs="Times New Roman"/>
          <w:sz w:val="23"/>
          <w:szCs w:val="23"/>
        </w:rPr>
        <w:t xml:space="preserve"> цен 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 xml:space="preserve">  в любой момент, не неся при этом никакой ответственности перед Участниками.</w:t>
      </w:r>
    </w:p>
    <w:bookmarkEnd w:id="0"/>
    <w:p w:rsidR="00414175" w:rsidRPr="00B738DD" w:rsidRDefault="00E33711" w:rsidP="00984CFA">
      <w:pPr>
        <w:pStyle w:val="ad"/>
        <w:ind w:right="-142"/>
        <w:jc w:val="both"/>
        <w:rPr>
          <w:snapToGrid w:val="0"/>
          <w:color w:val="000000"/>
          <w:sz w:val="23"/>
          <w:szCs w:val="23"/>
        </w:rPr>
      </w:pPr>
      <w:r w:rsidRPr="00B738DD">
        <w:rPr>
          <w:b/>
          <w:sz w:val="23"/>
          <w:szCs w:val="23"/>
        </w:rPr>
        <w:t>1</w:t>
      </w:r>
      <w:r w:rsidR="00C8546A" w:rsidRPr="00B738DD">
        <w:rPr>
          <w:b/>
          <w:sz w:val="23"/>
          <w:szCs w:val="23"/>
        </w:rPr>
        <w:t>1.</w:t>
      </w:r>
      <w:r w:rsidRPr="00B738DD">
        <w:rPr>
          <w:sz w:val="23"/>
          <w:szCs w:val="23"/>
        </w:rPr>
        <w:tab/>
      </w:r>
      <w:proofErr w:type="gramStart"/>
      <w:r w:rsidRPr="00B738DD">
        <w:rPr>
          <w:sz w:val="23"/>
          <w:szCs w:val="23"/>
        </w:rPr>
        <w:t xml:space="preserve">Настоящий запрос цен проводится в соответствии с Положением о порядке проведения регламентированных закупок товаров, работ, услуг для нужд </w:t>
      </w:r>
      <w:r w:rsidR="00477529" w:rsidRPr="00B738DD">
        <w:rPr>
          <w:sz w:val="23"/>
          <w:szCs w:val="23"/>
        </w:rPr>
        <w:t xml:space="preserve"> </w:t>
      </w:r>
      <w:r w:rsidRPr="00B738DD">
        <w:rPr>
          <w:sz w:val="23"/>
          <w:szCs w:val="23"/>
        </w:rPr>
        <w:t>ОАО «</w:t>
      </w:r>
      <w:proofErr w:type="spellStart"/>
      <w:r w:rsidRPr="00B738DD">
        <w:rPr>
          <w:sz w:val="23"/>
          <w:szCs w:val="23"/>
        </w:rPr>
        <w:t>Янтарьэнергосервис</w:t>
      </w:r>
      <w:proofErr w:type="spellEnd"/>
      <w:r w:rsidRPr="00B738DD">
        <w:rPr>
          <w:sz w:val="23"/>
          <w:szCs w:val="23"/>
        </w:rPr>
        <w:t xml:space="preserve">», утвержденного протоколом заседания Совета директоров </w:t>
      </w:r>
      <w:r w:rsidR="00477529" w:rsidRPr="00B738DD">
        <w:rPr>
          <w:sz w:val="23"/>
          <w:szCs w:val="23"/>
        </w:rPr>
        <w:t xml:space="preserve"> от 29 августа 2014 г. (Протокол от 01 сентября № 2) </w:t>
      </w:r>
      <w:r w:rsidRPr="00B738DD">
        <w:rPr>
          <w:sz w:val="23"/>
          <w:szCs w:val="23"/>
        </w:rPr>
        <w:t xml:space="preserve"> и на основании Поручения №</w:t>
      </w:r>
      <w:r w:rsidR="00414175" w:rsidRPr="00B738DD">
        <w:rPr>
          <w:sz w:val="23"/>
          <w:szCs w:val="23"/>
        </w:rPr>
        <w:t xml:space="preserve"> </w:t>
      </w:r>
      <w:r w:rsidR="00F360F5">
        <w:rPr>
          <w:sz w:val="23"/>
          <w:szCs w:val="23"/>
        </w:rPr>
        <w:t>57</w:t>
      </w:r>
      <w:r w:rsidR="00414175" w:rsidRPr="00B738DD">
        <w:rPr>
          <w:color w:val="000000"/>
          <w:sz w:val="23"/>
          <w:szCs w:val="23"/>
        </w:rPr>
        <w:t>/0</w:t>
      </w:r>
      <w:r w:rsidR="00F360F5">
        <w:rPr>
          <w:color w:val="000000"/>
          <w:sz w:val="23"/>
          <w:szCs w:val="23"/>
        </w:rPr>
        <w:t>415</w:t>
      </w:r>
      <w:r w:rsidR="00414175" w:rsidRPr="00B738DD">
        <w:rPr>
          <w:color w:val="000000"/>
          <w:sz w:val="23"/>
          <w:szCs w:val="23"/>
        </w:rPr>
        <w:t xml:space="preserve"> к договору от 11.07.2014 г. года № 610 </w:t>
      </w:r>
      <w:r w:rsidR="00414175" w:rsidRPr="00B738DD">
        <w:rPr>
          <w:snapToGrid w:val="0"/>
          <w:color w:val="000000"/>
          <w:sz w:val="23"/>
          <w:szCs w:val="23"/>
        </w:rPr>
        <w:t xml:space="preserve">к агентскому договору.  </w:t>
      </w:r>
      <w:proofErr w:type="gramEnd"/>
    </w:p>
    <w:p w:rsidR="00414175" w:rsidRPr="00B738DD" w:rsidRDefault="00414175" w:rsidP="00984CFA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33711" w:rsidRDefault="00E33711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738DD" w:rsidRDefault="00B738DD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26534" w:rsidRPr="00B738DD" w:rsidRDefault="00526534" w:rsidP="00984CFA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526534" w:rsidRPr="00B738DD" w:rsidSect="006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AEE"/>
    <w:multiLevelType w:val="multilevel"/>
    <w:tmpl w:val="7F8C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A70249"/>
    <w:multiLevelType w:val="hybridMultilevel"/>
    <w:tmpl w:val="F0FEC8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3">
    <w:nsid w:val="1A0D2B3C"/>
    <w:multiLevelType w:val="multilevel"/>
    <w:tmpl w:val="D5AA8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1658EC"/>
    <w:multiLevelType w:val="hybridMultilevel"/>
    <w:tmpl w:val="F520984C"/>
    <w:lvl w:ilvl="0" w:tplc="49E64DD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5F50"/>
    <w:multiLevelType w:val="hybridMultilevel"/>
    <w:tmpl w:val="EC5E8216"/>
    <w:lvl w:ilvl="0" w:tplc="F5B023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36DAAB1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7">
    <w:nsid w:val="3D5764AC"/>
    <w:multiLevelType w:val="hybridMultilevel"/>
    <w:tmpl w:val="E1A064DA"/>
    <w:lvl w:ilvl="0" w:tplc="73920B68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D5776B9"/>
    <w:multiLevelType w:val="hybridMultilevel"/>
    <w:tmpl w:val="0644BA84"/>
    <w:lvl w:ilvl="0" w:tplc="9D463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2458F"/>
    <w:multiLevelType w:val="hybridMultilevel"/>
    <w:tmpl w:val="400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A6F59"/>
    <w:multiLevelType w:val="hybridMultilevel"/>
    <w:tmpl w:val="BDAC018E"/>
    <w:lvl w:ilvl="0" w:tplc="8A7C4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A6BAE"/>
    <w:multiLevelType w:val="hybridMultilevel"/>
    <w:tmpl w:val="C75E0EAE"/>
    <w:lvl w:ilvl="0" w:tplc="991A2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C2DF0"/>
    <w:multiLevelType w:val="hybridMultilevel"/>
    <w:tmpl w:val="45E039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B672C2"/>
    <w:multiLevelType w:val="hybridMultilevel"/>
    <w:tmpl w:val="A804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50F2E7C"/>
    <w:multiLevelType w:val="hybridMultilevel"/>
    <w:tmpl w:val="B09E485A"/>
    <w:lvl w:ilvl="0" w:tplc="0BFAF2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1999"/>
    <w:multiLevelType w:val="hybridMultilevel"/>
    <w:tmpl w:val="49023CDC"/>
    <w:lvl w:ilvl="0" w:tplc="7FF687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BBC6A30" w:tentative="1">
      <w:start w:val="1"/>
      <w:numFmt w:val="lowerLetter"/>
      <w:lvlText w:val="%2."/>
      <w:lvlJc w:val="left"/>
      <w:pPr>
        <w:ind w:left="938" w:hanging="360"/>
      </w:pPr>
    </w:lvl>
    <w:lvl w:ilvl="2" w:tplc="2E3AACD8" w:tentative="1">
      <w:start w:val="1"/>
      <w:numFmt w:val="lowerRoman"/>
      <w:lvlText w:val="%3."/>
      <w:lvlJc w:val="right"/>
      <w:pPr>
        <w:ind w:left="1658" w:hanging="180"/>
      </w:pPr>
    </w:lvl>
    <w:lvl w:ilvl="3" w:tplc="88328B84" w:tentative="1">
      <w:start w:val="1"/>
      <w:numFmt w:val="decimal"/>
      <w:lvlText w:val="%4."/>
      <w:lvlJc w:val="left"/>
      <w:pPr>
        <w:ind w:left="2378" w:hanging="360"/>
      </w:pPr>
    </w:lvl>
    <w:lvl w:ilvl="4" w:tplc="B0728134" w:tentative="1">
      <w:start w:val="1"/>
      <w:numFmt w:val="lowerLetter"/>
      <w:lvlText w:val="%5."/>
      <w:lvlJc w:val="left"/>
      <w:pPr>
        <w:ind w:left="3098" w:hanging="360"/>
      </w:pPr>
    </w:lvl>
    <w:lvl w:ilvl="5" w:tplc="39E465E4" w:tentative="1">
      <w:start w:val="1"/>
      <w:numFmt w:val="lowerRoman"/>
      <w:lvlText w:val="%6."/>
      <w:lvlJc w:val="right"/>
      <w:pPr>
        <w:ind w:left="3818" w:hanging="180"/>
      </w:pPr>
    </w:lvl>
    <w:lvl w:ilvl="6" w:tplc="33022AF2" w:tentative="1">
      <w:start w:val="1"/>
      <w:numFmt w:val="decimal"/>
      <w:lvlText w:val="%7."/>
      <w:lvlJc w:val="left"/>
      <w:pPr>
        <w:ind w:left="4538" w:hanging="360"/>
      </w:pPr>
    </w:lvl>
    <w:lvl w:ilvl="7" w:tplc="CF78DC10" w:tentative="1">
      <w:start w:val="1"/>
      <w:numFmt w:val="lowerLetter"/>
      <w:lvlText w:val="%8."/>
      <w:lvlJc w:val="left"/>
      <w:pPr>
        <w:ind w:left="5258" w:hanging="360"/>
      </w:pPr>
    </w:lvl>
    <w:lvl w:ilvl="8" w:tplc="E3E8F2B6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6F6B3DFB"/>
    <w:multiLevelType w:val="hybridMultilevel"/>
    <w:tmpl w:val="CD4EA242"/>
    <w:lvl w:ilvl="0" w:tplc="1A9AE9E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E0000"/>
    <w:multiLevelType w:val="hybridMultilevel"/>
    <w:tmpl w:val="E9F02786"/>
    <w:lvl w:ilvl="0" w:tplc="C6CCF4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034C2"/>
    <w:multiLevelType w:val="hybridMultilevel"/>
    <w:tmpl w:val="7C80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E5692"/>
    <w:multiLevelType w:val="hybridMultilevel"/>
    <w:tmpl w:val="ADB80BF4"/>
    <w:lvl w:ilvl="0" w:tplc="F46EC2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1"/>
  </w:num>
  <w:num w:numId="5">
    <w:abstractNumId w:val="15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21"/>
  </w:num>
  <w:num w:numId="12">
    <w:abstractNumId w:val="10"/>
  </w:num>
  <w:num w:numId="13">
    <w:abstractNumId w:val="19"/>
  </w:num>
  <w:num w:numId="14">
    <w:abstractNumId w:val="5"/>
  </w:num>
  <w:num w:numId="15">
    <w:abstractNumId w:val="22"/>
  </w:num>
  <w:num w:numId="16">
    <w:abstractNumId w:val="20"/>
  </w:num>
  <w:num w:numId="17">
    <w:abstractNumId w:val="9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6E5"/>
    <w:rsid w:val="0002297D"/>
    <w:rsid w:val="000279A2"/>
    <w:rsid w:val="000555B0"/>
    <w:rsid w:val="00057C5F"/>
    <w:rsid w:val="000A157F"/>
    <w:rsid w:val="001409A9"/>
    <w:rsid w:val="001607DA"/>
    <w:rsid w:val="001A39FE"/>
    <w:rsid w:val="001C71BE"/>
    <w:rsid w:val="001E36E5"/>
    <w:rsid w:val="001F37EF"/>
    <w:rsid w:val="00225D74"/>
    <w:rsid w:val="002354CF"/>
    <w:rsid w:val="00257B3E"/>
    <w:rsid w:val="002A43CE"/>
    <w:rsid w:val="002A5CD8"/>
    <w:rsid w:val="002D1BD6"/>
    <w:rsid w:val="00313E75"/>
    <w:rsid w:val="003B74A7"/>
    <w:rsid w:val="003D5D25"/>
    <w:rsid w:val="003E5082"/>
    <w:rsid w:val="00414175"/>
    <w:rsid w:val="00417B89"/>
    <w:rsid w:val="00434025"/>
    <w:rsid w:val="00477529"/>
    <w:rsid w:val="00483510"/>
    <w:rsid w:val="00486EAA"/>
    <w:rsid w:val="0049489A"/>
    <w:rsid w:val="004E52F4"/>
    <w:rsid w:val="0050087B"/>
    <w:rsid w:val="00510462"/>
    <w:rsid w:val="00526534"/>
    <w:rsid w:val="005313AE"/>
    <w:rsid w:val="00532ECD"/>
    <w:rsid w:val="00533BAA"/>
    <w:rsid w:val="005E4CEF"/>
    <w:rsid w:val="00605322"/>
    <w:rsid w:val="00635E6E"/>
    <w:rsid w:val="0067338A"/>
    <w:rsid w:val="00677ED8"/>
    <w:rsid w:val="006963D5"/>
    <w:rsid w:val="006A7FB9"/>
    <w:rsid w:val="006B01A1"/>
    <w:rsid w:val="006B1007"/>
    <w:rsid w:val="006C5536"/>
    <w:rsid w:val="007048CF"/>
    <w:rsid w:val="00720660"/>
    <w:rsid w:val="007302E1"/>
    <w:rsid w:val="00733E20"/>
    <w:rsid w:val="0074133E"/>
    <w:rsid w:val="007B178B"/>
    <w:rsid w:val="007D34A4"/>
    <w:rsid w:val="008439A8"/>
    <w:rsid w:val="00864799"/>
    <w:rsid w:val="008A40C9"/>
    <w:rsid w:val="008B6C19"/>
    <w:rsid w:val="008D5EE6"/>
    <w:rsid w:val="0090154F"/>
    <w:rsid w:val="00920F61"/>
    <w:rsid w:val="00960F1B"/>
    <w:rsid w:val="00967178"/>
    <w:rsid w:val="00967247"/>
    <w:rsid w:val="00984CFA"/>
    <w:rsid w:val="00994BEF"/>
    <w:rsid w:val="009A3B0F"/>
    <w:rsid w:val="009D04F2"/>
    <w:rsid w:val="009D09F0"/>
    <w:rsid w:val="009E1D6E"/>
    <w:rsid w:val="009F7694"/>
    <w:rsid w:val="00A0311E"/>
    <w:rsid w:val="00A12105"/>
    <w:rsid w:val="00A233A1"/>
    <w:rsid w:val="00A95497"/>
    <w:rsid w:val="00B00E0E"/>
    <w:rsid w:val="00B01D3C"/>
    <w:rsid w:val="00B208C0"/>
    <w:rsid w:val="00B71E0A"/>
    <w:rsid w:val="00B738DD"/>
    <w:rsid w:val="00BA2E3F"/>
    <w:rsid w:val="00BE4B9D"/>
    <w:rsid w:val="00C1445D"/>
    <w:rsid w:val="00C8546A"/>
    <w:rsid w:val="00D16311"/>
    <w:rsid w:val="00D43CA4"/>
    <w:rsid w:val="00D83989"/>
    <w:rsid w:val="00DE0DCB"/>
    <w:rsid w:val="00E07CA4"/>
    <w:rsid w:val="00E21349"/>
    <w:rsid w:val="00E33711"/>
    <w:rsid w:val="00E5320B"/>
    <w:rsid w:val="00E5427A"/>
    <w:rsid w:val="00E758CD"/>
    <w:rsid w:val="00EC3E6A"/>
    <w:rsid w:val="00EC6F38"/>
    <w:rsid w:val="00EE2C99"/>
    <w:rsid w:val="00F04440"/>
    <w:rsid w:val="00F360F5"/>
    <w:rsid w:val="00F375EE"/>
    <w:rsid w:val="00F50852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07"/>
  </w:style>
  <w:style w:type="paragraph" w:styleId="1">
    <w:name w:val="heading 1"/>
    <w:aliases w:val="Document Header1,H1"/>
    <w:basedOn w:val="a"/>
    <w:next w:val="a"/>
    <w:link w:val="10"/>
    <w:qFormat/>
    <w:rsid w:val="001E36E5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C3E6A"/>
    <w:pPr>
      <w:keepNext/>
      <w:tabs>
        <w:tab w:val="num" w:pos="1314"/>
      </w:tabs>
      <w:suppressAutoHyphens/>
      <w:spacing w:before="360" w:after="120" w:line="240" w:lineRule="auto"/>
      <w:ind w:left="1314" w:hanging="113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uiPriority w:val="9"/>
    <w:rsid w:val="001E36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E36E5"/>
    <w:rPr>
      <w:color w:val="0000FF"/>
      <w:u w:val="single"/>
    </w:rPr>
  </w:style>
  <w:style w:type="character" w:customStyle="1" w:styleId="a4">
    <w:name w:val="комментарий"/>
    <w:rsid w:val="001E36E5"/>
    <w:rPr>
      <w:b/>
      <w:i/>
      <w:shd w:val="clear" w:color="auto" w:fill="FFFF99"/>
    </w:rPr>
  </w:style>
  <w:style w:type="paragraph" w:styleId="a5">
    <w:name w:val="List Number"/>
    <w:basedOn w:val="a"/>
    <w:uiPriority w:val="99"/>
    <w:rsid w:val="001E36E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20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6">
    <w:name w:val="Подподпункт"/>
    <w:basedOn w:val="a"/>
    <w:link w:val="a7"/>
    <w:rsid w:val="00B208C0"/>
    <w:pPr>
      <w:tabs>
        <w:tab w:val="num" w:pos="1560"/>
        <w:tab w:val="num" w:pos="4167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B208C0"/>
    <w:pPr>
      <w:ind w:left="720"/>
      <w:contextualSpacing/>
    </w:p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C3E6A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9">
    <w:name w:val="Пункт"/>
    <w:basedOn w:val="a"/>
    <w:rsid w:val="00EC3E6A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DE0D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a">
    <w:name w:val="Подпункт"/>
    <w:basedOn w:val="a9"/>
    <w:link w:val="11"/>
    <w:rsid w:val="003E5082"/>
    <w:pPr>
      <w:tabs>
        <w:tab w:val="clear" w:pos="1134"/>
        <w:tab w:val="num" w:pos="2880"/>
      </w:tabs>
      <w:ind w:left="2880" w:hanging="360"/>
    </w:pPr>
  </w:style>
  <w:style w:type="character" w:customStyle="1" w:styleId="11">
    <w:name w:val="Подпункт Знак1"/>
    <w:basedOn w:val="a0"/>
    <w:link w:val="aa"/>
    <w:rsid w:val="003E508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Подподпункт Знак"/>
    <w:link w:val="a6"/>
    <w:rsid w:val="00D43CA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E0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414175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d"/>
    <w:rsid w:val="0041417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A2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42;2&#1042;-M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2;2&#1042;-M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42;2&#1042;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Тихонова</dc:creator>
  <cp:keywords/>
  <dc:description/>
  <cp:lastModifiedBy>Аделина Р. Меркуль</cp:lastModifiedBy>
  <cp:revision>35</cp:revision>
  <cp:lastPrinted>2015-03-05T13:44:00Z</cp:lastPrinted>
  <dcterms:created xsi:type="dcterms:W3CDTF">2014-06-06T11:22:00Z</dcterms:created>
  <dcterms:modified xsi:type="dcterms:W3CDTF">2015-04-23T14:58:00Z</dcterms:modified>
</cp:coreProperties>
</file>